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5A0" w:rsidRDefault="005845A0">
      <w:pPr>
        <w:spacing w:line="300" w:lineRule="exact"/>
        <w:jc w:val="center"/>
        <w:rPr>
          <w:rFonts w:ascii="宋体" w:eastAsia="宋体" w:hAnsi="宋体" w:cs="宋体"/>
          <w:b/>
          <w:sz w:val="28"/>
          <w:szCs w:val="28"/>
        </w:rPr>
      </w:pPr>
    </w:p>
    <w:p w:rsidR="005845A0" w:rsidRDefault="00E94649">
      <w:pPr>
        <w:spacing w:line="300" w:lineRule="exact"/>
        <w:jc w:val="center"/>
        <w:rPr>
          <w:rFonts w:ascii="宋体" w:eastAsia="宋体" w:hAnsi="宋体" w:cs="宋体"/>
          <w:b/>
          <w:sz w:val="28"/>
          <w:szCs w:val="28"/>
        </w:rPr>
      </w:pPr>
      <w:r>
        <w:rPr>
          <w:rFonts w:ascii="宋体" w:eastAsia="宋体" w:hAnsi="宋体" w:cs="宋体" w:hint="eastAsia"/>
          <w:b/>
          <w:sz w:val="28"/>
          <w:szCs w:val="28"/>
        </w:rPr>
        <w:t>研究命题</w:t>
      </w:r>
    </w:p>
    <w:p w:rsidR="005845A0" w:rsidRDefault="005845A0">
      <w:pPr>
        <w:spacing w:line="300" w:lineRule="exact"/>
        <w:jc w:val="center"/>
        <w:rPr>
          <w:rFonts w:ascii="宋体" w:eastAsia="宋体" w:hAnsi="宋体" w:cs="宋体"/>
          <w:b/>
          <w:szCs w:val="21"/>
        </w:rPr>
      </w:pPr>
    </w:p>
    <w:tbl>
      <w:tblPr>
        <w:tblStyle w:val="ad"/>
        <w:tblW w:w="8472" w:type="dxa"/>
        <w:tblLook w:val="04A0" w:firstRow="1" w:lastRow="0" w:firstColumn="1" w:lastColumn="0" w:noHBand="0" w:noVBand="1"/>
      </w:tblPr>
      <w:tblGrid>
        <w:gridCol w:w="1668"/>
        <w:gridCol w:w="6804"/>
      </w:tblGrid>
      <w:tr w:rsidR="005845A0">
        <w:trPr>
          <w:trHeight w:val="523"/>
        </w:trPr>
        <w:tc>
          <w:tcPr>
            <w:tcW w:w="1668" w:type="dxa"/>
          </w:tcPr>
          <w:p w:rsidR="005845A0" w:rsidRDefault="00E94649">
            <w:pPr>
              <w:jc w:val="left"/>
              <w:rPr>
                <w:rFonts w:ascii="宋体" w:eastAsia="宋体" w:hAnsi="宋体" w:cs="宋体"/>
                <w:b/>
                <w:bCs/>
                <w:szCs w:val="21"/>
              </w:rPr>
            </w:pPr>
            <w:r>
              <w:rPr>
                <w:rFonts w:ascii="宋体" w:eastAsia="宋体" w:hAnsi="宋体" w:cs="宋体" w:hint="eastAsia"/>
                <w:b/>
                <w:bCs/>
                <w:szCs w:val="21"/>
              </w:rPr>
              <w:t>命题方向</w:t>
            </w:r>
          </w:p>
        </w:tc>
        <w:tc>
          <w:tcPr>
            <w:tcW w:w="6804" w:type="dxa"/>
          </w:tcPr>
          <w:p w:rsidR="005845A0" w:rsidRDefault="00E94649">
            <w:pPr>
              <w:jc w:val="left"/>
              <w:rPr>
                <w:rFonts w:ascii="宋体" w:eastAsia="宋体" w:hAnsi="宋体" w:cs="宋体"/>
                <w:b/>
                <w:bCs/>
                <w:szCs w:val="21"/>
              </w:rPr>
            </w:pPr>
            <w:r>
              <w:rPr>
                <w:rFonts w:ascii="宋体" w:eastAsia="宋体" w:hAnsi="宋体" w:cs="宋体" w:hint="eastAsia"/>
                <w:b/>
                <w:bCs/>
                <w:szCs w:val="21"/>
              </w:rPr>
              <w:t>命题题目</w:t>
            </w:r>
          </w:p>
        </w:tc>
      </w:tr>
      <w:tr w:rsidR="005845A0">
        <w:trPr>
          <w:trHeight w:val="462"/>
        </w:trPr>
        <w:tc>
          <w:tcPr>
            <w:tcW w:w="1668" w:type="dxa"/>
            <w:vMerge w:val="restart"/>
          </w:tcPr>
          <w:p w:rsidR="005845A0" w:rsidRDefault="00E94649">
            <w:pPr>
              <w:jc w:val="left"/>
              <w:rPr>
                <w:rFonts w:ascii="宋体" w:eastAsia="宋体" w:hAnsi="宋体" w:cs="宋体"/>
                <w:szCs w:val="21"/>
              </w:rPr>
            </w:pPr>
            <w:r>
              <w:rPr>
                <w:rFonts w:ascii="宋体" w:eastAsia="宋体" w:hAnsi="宋体" w:cs="宋体" w:hint="eastAsia"/>
                <w:szCs w:val="21"/>
              </w:rPr>
              <w:t>计算基础架构</w:t>
            </w:r>
          </w:p>
        </w:tc>
        <w:tc>
          <w:tcPr>
            <w:tcW w:w="6804" w:type="dxa"/>
          </w:tcPr>
          <w:p w:rsidR="005845A0" w:rsidRDefault="00E94649">
            <w:pPr>
              <w:jc w:val="left"/>
              <w:rPr>
                <w:rFonts w:ascii="宋体" w:eastAsia="宋体" w:hAnsi="宋体" w:cs="宋体"/>
                <w:szCs w:val="21"/>
              </w:rPr>
            </w:pPr>
            <w:r>
              <w:rPr>
                <w:rFonts w:ascii="宋体" w:eastAsia="宋体" w:hAnsi="宋体" w:cs="宋体" w:hint="eastAsia"/>
                <w:szCs w:val="21"/>
              </w:rPr>
              <w:t>命题</w:t>
            </w:r>
            <w:proofErr w:type="gramStart"/>
            <w:r>
              <w:rPr>
                <w:rFonts w:ascii="宋体" w:eastAsia="宋体" w:hAnsi="宋体" w:cs="宋体" w:hint="eastAsia"/>
                <w:szCs w:val="21"/>
              </w:rPr>
              <w:t>一</w:t>
            </w:r>
            <w:proofErr w:type="gramEnd"/>
            <w:r>
              <w:rPr>
                <w:rFonts w:ascii="宋体" w:eastAsia="宋体" w:hAnsi="宋体" w:cs="宋体" w:hint="eastAsia"/>
                <w:szCs w:val="21"/>
              </w:rPr>
              <w:t>：多租户、多IO形态下多介质缓存引擎关键技术研究</w:t>
            </w:r>
          </w:p>
        </w:tc>
      </w:tr>
      <w:tr w:rsidR="005845A0">
        <w:trPr>
          <w:trHeight w:val="472"/>
        </w:trPr>
        <w:tc>
          <w:tcPr>
            <w:tcW w:w="1668" w:type="dxa"/>
            <w:vMerge/>
          </w:tcPr>
          <w:p w:rsidR="005845A0" w:rsidRDefault="005845A0">
            <w:pPr>
              <w:jc w:val="left"/>
              <w:rPr>
                <w:rFonts w:ascii="宋体" w:eastAsia="宋体" w:hAnsi="宋体" w:cs="宋体"/>
                <w:szCs w:val="21"/>
              </w:rPr>
            </w:pPr>
          </w:p>
        </w:tc>
        <w:tc>
          <w:tcPr>
            <w:tcW w:w="6804" w:type="dxa"/>
          </w:tcPr>
          <w:p w:rsidR="005845A0" w:rsidRDefault="00E94649">
            <w:pPr>
              <w:jc w:val="left"/>
              <w:rPr>
                <w:rFonts w:ascii="宋体" w:eastAsia="宋体" w:hAnsi="宋体" w:cs="宋体"/>
                <w:szCs w:val="21"/>
              </w:rPr>
            </w:pPr>
            <w:r>
              <w:rPr>
                <w:rFonts w:ascii="宋体" w:eastAsia="宋体" w:hAnsi="宋体" w:cs="宋体" w:hint="eastAsia"/>
                <w:szCs w:val="21"/>
              </w:rPr>
              <w:t>命题二：面向P4交换机的内存压缩和扩展机制</w:t>
            </w:r>
          </w:p>
        </w:tc>
      </w:tr>
      <w:tr w:rsidR="005845A0">
        <w:trPr>
          <w:trHeight w:val="472"/>
        </w:trPr>
        <w:tc>
          <w:tcPr>
            <w:tcW w:w="1668" w:type="dxa"/>
            <w:vMerge/>
          </w:tcPr>
          <w:p w:rsidR="005845A0" w:rsidRDefault="005845A0">
            <w:pPr>
              <w:jc w:val="left"/>
              <w:rPr>
                <w:rFonts w:ascii="宋体" w:eastAsia="宋体" w:hAnsi="宋体" w:cs="宋体"/>
                <w:szCs w:val="21"/>
              </w:rPr>
            </w:pPr>
          </w:p>
        </w:tc>
        <w:tc>
          <w:tcPr>
            <w:tcW w:w="6804" w:type="dxa"/>
          </w:tcPr>
          <w:p w:rsidR="005845A0" w:rsidRDefault="00E94649">
            <w:pPr>
              <w:jc w:val="left"/>
              <w:rPr>
                <w:rFonts w:ascii="宋体" w:eastAsia="宋体" w:hAnsi="宋体" w:cs="宋体"/>
                <w:szCs w:val="21"/>
              </w:rPr>
            </w:pPr>
            <w:r>
              <w:rPr>
                <w:rFonts w:ascii="宋体" w:eastAsia="宋体" w:hAnsi="宋体" w:cs="宋体" w:hint="eastAsia"/>
                <w:szCs w:val="21"/>
              </w:rPr>
              <w:t>命题三：基于</w:t>
            </w:r>
            <w:r w:rsidR="00DA7171">
              <w:rPr>
                <w:rFonts w:ascii="宋体" w:eastAsia="宋体" w:hAnsi="宋体" w:cs="宋体" w:hint="eastAsia"/>
                <w:color w:val="000000"/>
                <w:kern w:val="0"/>
                <w:szCs w:val="21"/>
              </w:rPr>
              <w:t>Kubernetes</w:t>
            </w:r>
            <w:r>
              <w:rPr>
                <w:rFonts w:ascii="宋体" w:eastAsia="宋体" w:hAnsi="宋体" w:cs="宋体" w:hint="eastAsia"/>
                <w:szCs w:val="21"/>
              </w:rPr>
              <w:t>的智能调度算法研究</w:t>
            </w:r>
          </w:p>
        </w:tc>
      </w:tr>
      <w:tr w:rsidR="005845A0">
        <w:trPr>
          <w:trHeight w:val="472"/>
        </w:trPr>
        <w:tc>
          <w:tcPr>
            <w:tcW w:w="1668" w:type="dxa"/>
            <w:vMerge/>
          </w:tcPr>
          <w:p w:rsidR="005845A0" w:rsidRDefault="005845A0">
            <w:pPr>
              <w:jc w:val="left"/>
              <w:rPr>
                <w:rFonts w:ascii="宋体" w:eastAsia="宋体" w:hAnsi="宋体" w:cs="宋体"/>
                <w:szCs w:val="21"/>
              </w:rPr>
            </w:pPr>
            <w:bookmarkStart w:id="0" w:name="_Hlk72967602"/>
          </w:p>
        </w:tc>
        <w:tc>
          <w:tcPr>
            <w:tcW w:w="6804" w:type="dxa"/>
          </w:tcPr>
          <w:p w:rsidR="005845A0" w:rsidRDefault="00E94649">
            <w:pPr>
              <w:jc w:val="left"/>
              <w:rPr>
                <w:rFonts w:ascii="宋体" w:eastAsia="宋体" w:hAnsi="宋体" w:cs="宋体"/>
                <w:szCs w:val="21"/>
              </w:rPr>
            </w:pPr>
            <w:r>
              <w:rPr>
                <w:rFonts w:ascii="宋体" w:eastAsia="宋体" w:hAnsi="宋体" w:cs="宋体" w:hint="eastAsia"/>
                <w:szCs w:val="21"/>
              </w:rPr>
              <w:t>命题四：代码智能化技术和大数据项目</w:t>
            </w:r>
          </w:p>
        </w:tc>
      </w:tr>
      <w:tr w:rsidR="005845A0">
        <w:trPr>
          <w:trHeight w:val="472"/>
        </w:trPr>
        <w:tc>
          <w:tcPr>
            <w:tcW w:w="1668" w:type="dxa"/>
            <w:vMerge w:val="restart"/>
          </w:tcPr>
          <w:p w:rsidR="005845A0" w:rsidRDefault="00E94649">
            <w:pPr>
              <w:jc w:val="left"/>
              <w:rPr>
                <w:rFonts w:ascii="宋体" w:eastAsia="宋体" w:hAnsi="宋体" w:cs="宋体"/>
                <w:szCs w:val="21"/>
              </w:rPr>
            </w:pPr>
            <w:r>
              <w:rPr>
                <w:rFonts w:ascii="宋体" w:eastAsia="宋体" w:hAnsi="宋体" w:cs="宋体" w:hint="eastAsia"/>
                <w:szCs w:val="21"/>
              </w:rPr>
              <w:t>多媒体</w:t>
            </w:r>
          </w:p>
        </w:tc>
        <w:tc>
          <w:tcPr>
            <w:tcW w:w="6804" w:type="dxa"/>
          </w:tcPr>
          <w:p w:rsidR="005845A0" w:rsidRDefault="00E94649">
            <w:pPr>
              <w:jc w:val="left"/>
              <w:rPr>
                <w:rFonts w:ascii="宋体" w:eastAsia="宋体" w:hAnsi="宋体" w:cs="宋体"/>
                <w:szCs w:val="21"/>
              </w:rPr>
            </w:pPr>
            <w:r>
              <w:rPr>
                <w:rFonts w:ascii="宋体" w:eastAsia="宋体" w:hAnsi="宋体" w:cs="宋体" w:hint="eastAsia"/>
                <w:szCs w:val="21"/>
              </w:rPr>
              <w:t>命题五：面向下一代标准视频编码器的码率控制模型研究</w:t>
            </w:r>
          </w:p>
        </w:tc>
      </w:tr>
      <w:tr w:rsidR="005845A0">
        <w:trPr>
          <w:trHeight w:val="472"/>
        </w:trPr>
        <w:tc>
          <w:tcPr>
            <w:tcW w:w="1668" w:type="dxa"/>
            <w:vMerge/>
          </w:tcPr>
          <w:p w:rsidR="005845A0" w:rsidRDefault="005845A0">
            <w:pPr>
              <w:jc w:val="left"/>
              <w:rPr>
                <w:rFonts w:ascii="宋体" w:eastAsia="宋体" w:hAnsi="宋体" w:cs="宋体"/>
                <w:szCs w:val="21"/>
              </w:rPr>
            </w:pPr>
          </w:p>
        </w:tc>
        <w:tc>
          <w:tcPr>
            <w:tcW w:w="6804" w:type="dxa"/>
          </w:tcPr>
          <w:p w:rsidR="005845A0" w:rsidRDefault="00E94649">
            <w:pPr>
              <w:jc w:val="left"/>
              <w:rPr>
                <w:rFonts w:ascii="宋体" w:eastAsia="宋体" w:hAnsi="宋体" w:cs="宋体"/>
                <w:szCs w:val="21"/>
              </w:rPr>
            </w:pPr>
            <w:r>
              <w:rPr>
                <w:rFonts w:ascii="宋体" w:eastAsia="宋体" w:hAnsi="宋体" w:cs="宋体" w:hint="eastAsia"/>
                <w:szCs w:val="21"/>
              </w:rPr>
              <w:t>命题六：</w:t>
            </w:r>
            <w:bookmarkStart w:id="1" w:name="_Hlk72967436"/>
            <w:r>
              <w:rPr>
                <w:rFonts w:ascii="宋体" w:eastAsia="宋体" w:hAnsi="宋体" w:cs="宋体" w:hint="eastAsia"/>
                <w:szCs w:val="21"/>
              </w:rPr>
              <w:t>实时渲染引擎的光线追踪算法优化</w:t>
            </w:r>
            <w:bookmarkEnd w:id="1"/>
          </w:p>
        </w:tc>
      </w:tr>
      <w:bookmarkEnd w:id="0"/>
      <w:tr w:rsidR="005845A0">
        <w:trPr>
          <w:trHeight w:val="419"/>
        </w:trPr>
        <w:tc>
          <w:tcPr>
            <w:tcW w:w="1668" w:type="dxa"/>
            <w:vMerge w:val="restart"/>
          </w:tcPr>
          <w:p w:rsidR="005845A0" w:rsidRDefault="00E94649">
            <w:pPr>
              <w:jc w:val="left"/>
              <w:rPr>
                <w:rFonts w:ascii="宋体" w:eastAsia="宋体" w:hAnsi="宋体" w:cs="宋体"/>
                <w:szCs w:val="21"/>
              </w:rPr>
            </w:pPr>
            <w:r>
              <w:rPr>
                <w:rFonts w:ascii="宋体" w:eastAsia="宋体" w:hAnsi="宋体" w:cs="宋体" w:hint="eastAsia"/>
                <w:szCs w:val="21"/>
              </w:rPr>
              <w:t>网络</w:t>
            </w:r>
          </w:p>
        </w:tc>
        <w:tc>
          <w:tcPr>
            <w:tcW w:w="6804" w:type="dxa"/>
          </w:tcPr>
          <w:p w:rsidR="005845A0" w:rsidRDefault="00E94649">
            <w:pPr>
              <w:jc w:val="left"/>
              <w:rPr>
                <w:rFonts w:ascii="宋体" w:eastAsia="宋体" w:hAnsi="宋体" w:cs="宋体"/>
                <w:szCs w:val="21"/>
              </w:rPr>
            </w:pPr>
            <w:r>
              <w:rPr>
                <w:rFonts w:ascii="宋体" w:eastAsia="宋体" w:hAnsi="宋体" w:cs="宋体" w:hint="eastAsia"/>
                <w:szCs w:val="21"/>
              </w:rPr>
              <w:t>命题七：基于深度特征学习的网络模态弱监督分类和预测</w:t>
            </w:r>
          </w:p>
        </w:tc>
      </w:tr>
      <w:tr w:rsidR="005845A0">
        <w:trPr>
          <w:trHeight w:val="419"/>
        </w:trPr>
        <w:tc>
          <w:tcPr>
            <w:tcW w:w="1668" w:type="dxa"/>
            <w:vMerge/>
          </w:tcPr>
          <w:p w:rsidR="005845A0" w:rsidRDefault="005845A0">
            <w:pPr>
              <w:jc w:val="left"/>
              <w:rPr>
                <w:rFonts w:ascii="宋体" w:eastAsia="宋体" w:hAnsi="宋体" w:cs="宋体"/>
                <w:szCs w:val="21"/>
              </w:rPr>
            </w:pPr>
          </w:p>
        </w:tc>
        <w:tc>
          <w:tcPr>
            <w:tcW w:w="6804" w:type="dxa"/>
          </w:tcPr>
          <w:p w:rsidR="005845A0" w:rsidRDefault="00E94649">
            <w:pPr>
              <w:jc w:val="left"/>
              <w:rPr>
                <w:rFonts w:ascii="宋体" w:eastAsia="宋体" w:hAnsi="宋体" w:cs="宋体"/>
                <w:szCs w:val="21"/>
              </w:rPr>
            </w:pPr>
            <w:r>
              <w:rPr>
                <w:rFonts w:ascii="宋体" w:eastAsia="宋体" w:hAnsi="宋体" w:cs="宋体" w:hint="eastAsia"/>
                <w:szCs w:val="21"/>
              </w:rPr>
              <w:t>命题八：基于多径的数据中心网络低时延传输方案</w:t>
            </w:r>
          </w:p>
        </w:tc>
      </w:tr>
      <w:tr w:rsidR="005845A0">
        <w:trPr>
          <w:trHeight w:val="436"/>
        </w:trPr>
        <w:tc>
          <w:tcPr>
            <w:tcW w:w="1668" w:type="dxa"/>
            <w:vMerge/>
          </w:tcPr>
          <w:p w:rsidR="005845A0" w:rsidRDefault="005845A0">
            <w:pPr>
              <w:jc w:val="left"/>
              <w:rPr>
                <w:rFonts w:ascii="宋体" w:eastAsia="宋体" w:hAnsi="宋体" w:cs="宋体"/>
                <w:szCs w:val="21"/>
              </w:rPr>
            </w:pPr>
          </w:p>
        </w:tc>
        <w:tc>
          <w:tcPr>
            <w:tcW w:w="6804" w:type="dxa"/>
          </w:tcPr>
          <w:p w:rsidR="005845A0" w:rsidRDefault="00E94649">
            <w:pPr>
              <w:jc w:val="left"/>
              <w:rPr>
                <w:rFonts w:ascii="宋体" w:eastAsia="宋体" w:hAnsi="宋体" w:cs="宋体"/>
                <w:szCs w:val="21"/>
              </w:rPr>
            </w:pPr>
            <w:r>
              <w:rPr>
                <w:rFonts w:ascii="宋体" w:eastAsia="宋体" w:hAnsi="宋体" w:cs="宋体" w:hint="eastAsia"/>
                <w:szCs w:val="21"/>
              </w:rPr>
              <w:t>命题九：基于可编程交换芯片的软硬件协同网关技术研究</w:t>
            </w:r>
          </w:p>
        </w:tc>
      </w:tr>
      <w:tr w:rsidR="005845A0">
        <w:trPr>
          <w:trHeight w:val="534"/>
        </w:trPr>
        <w:tc>
          <w:tcPr>
            <w:tcW w:w="1668" w:type="dxa"/>
            <w:vMerge w:val="restart"/>
          </w:tcPr>
          <w:p w:rsidR="005845A0" w:rsidRDefault="00E94649">
            <w:pPr>
              <w:jc w:val="left"/>
              <w:rPr>
                <w:rFonts w:ascii="宋体" w:eastAsia="宋体" w:hAnsi="宋体" w:cs="宋体"/>
                <w:szCs w:val="21"/>
              </w:rPr>
            </w:pPr>
            <w:r>
              <w:rPr>
                <w:rFonts w:ascii="宋体" w:eastAsia="宋体" w:hAnsi="宋体" w:cs="宋体" w:hint="eastAsia"/>
                <w:szCs w:val="21"/>
              </w:rPr>
              <w:t>数据中心</w:t>
            </w:r>
          </w:p>
        </w:tc>
        <w:tc>
          <w:tcPr>
            <w:tcW w:w="6804" w:type="dxa"/>
          </w:tcPr>
          <w:p w:rsidR="005845A0" w:rsidRDefault="00E94649">
            <w:pPr>
              <w:jc w:val="left"/>
              <w:rPr>
                <w:rFonts w:ascii="宋体" w:eastAsia="宋体" w:hAnsi="宋体" w:cs="宋体"/>
                <w:szCs w:val="21"/>
              </w:rPr>
            </w:pPr>
            <w:r>
              <w:rPr>
                <w:rFonts w:ascii="宋体" w:eastAsia="宋体" w:hAnsi="宋体" w:cs="宋体" w:hint="eastAsia"/>
                <w:szCs w:val="21"/>
              </w:rPr>
              <w:t>命题十：</w:t>
            </w:r>
            <w:r w:rsidR="00B46E6E" w:rsidRPr="00B46E6E">
              <w:rPr>
                <w:rFonts w:ascii="宋体" w:eastAsia="宋体" w:hAnsi="宋体" w:cs="宋体" w:hint="eastAsia"/>
                <w:szCs w:val="21"/>
              </w:rPr>
              <w:t>面向数据中心的</w:t>
            </w:r>
            <w:proofErr w:type="gramStart"/>
            <w:r w:rsidR="00B46E6E" w:rsidRPr="00B46E6E">
              <w:rPr>
                <w:rFonts w:ascii="宋体" w:eastAsia="宋体" w:hAnsi="宋体" w:cs="宋体" w:hint="eastAsia"/>
                <w:szCs w:val="21"/>
              </w:rPr>
              <w:t>数据湖体系</w:t>
            </w:r>
            <w:proofErr w:type="gramEnd"/>
            <w:r w:rsidR="00B46E6E" w:rsidRPr="00B46E6E">
              <w:rPr>
                <w:rFonts w:ascii="宋体" w:eastAsia="宋体" w:hAnsi="宋体" w:cs="宋体" w:hint="eastAsia"/>
                <w:szCs w:val="21"/>
              </w:rPr>
              <w:t>架构与关键技术研究</w:t>
            </w:r>
          </w:p>
        </w:tc>
      </w:tr>
      <w:tr w:rsidR="005845A0">
        <w:trPr>
          <w:trHeight w:val="534"/>
        </w:trPr>
        <w:tc>
          <w:tcPr>
            <w:tcW w:w="1668" w:type="dxa"/>
            <w:vMerge/>
          </w:tcPr>
          <w:p w:rsidR="005845A0" w:rsidRDefault="005845A0">
            <w:pPr>
              <w:jc w:val="left"/>
              <w:rPr>
                <w:rFonts w:ascii="宋体" w:eastAsia="宋体" w:hAnsi="宋体" w:cs="宋体"/>
                <w:szCs w:val="21"/>
              </w:rPr>
            </w:pPr>
          </w:p>
        </w:tc>
        <w:tc>
          <w:tcPr>
            <w:tcW w:w="6804" w:type="dxa"/>
          </w:tcPr>
          <w:p w:rsidR="005845A0" w:rsidRDefault="00E94649">
            <w:pPr>
              <w:jc w:val="left"/>
              <w:rPr>
                <w:rFonts w:ascii="宋体" w:eastAsia="宋体" w:hAnsi="宋体" w:cs="宋体"/>
                <w:szCs w:val="21"/>
              </w:rPr>
            </w:pPr>
            <w:r>
              <w:rPr>
                <w:rFonts w:ascii="宋体" w:eastAsia="宋体" w:hAnsi="宋体" w:cs="宋体" w:hint="eastAsia"/>
                <w:szCs w:val="21"/>
              </w:rPr>
              <w:t>命题十一：基于虚拟电厂和需求响应下的数据中心能源与负荷调度研究</w:t>
            </w:r>
          </w:p>
        </w:tc>
      </w:tr>
      <w:tr w:rsidR="005845A0">
        <w:trPr>
          <w:trHeight w:val="534"/>
        </w:trPr>
        <w:tc>
          <w:tcPr>
            <w:tcW w:w="1668" w:type="dxa"/>
            <w:vMerge/>
          </w:tcPr>
          <w:p w:rsidR="005845A0" w:rsidRDefault="005845A0">
            <w:pPr>
              <w:jc w:val="left"/>
              <w:rPr>
                <w:rFonts w:ascii="宋体" w:eastAsia="宋体" w:hAnsi="宋体" w:cs="宋体"/>
                <w:szCs w:val="21"/>
              </w:rPr>
            </w:pPr>
          </w:p>
        </w:tc>
        <w:tc>
          <w:tcPr>
            <w:tcW w:w="6804" w:type="dxa"/>
          </w:tcPr>
          <w:p w:rsidR="005845A0" w:rsidRDefault="00E94649">
            <w:pPr>
              <w:jc w:val="left"/>
              <w:rPr>
                <w:rFonts w:ascii="宋体" w:eastAsia="宋体" w:hAnsi="宋体" w:cs="宋体"/>
                <w:szCs w:val="21"/>
              </w:rPr>
            </w:pPr>
            <w:r>
              <w:rPr>
                <w:rFonts w:ascii="宋体" w:eastAsia="宋体" w:hAnsi="宋体" w:cs="宋体" w:hint="eastAsia"/>
                <w:szCs w:val="21"/>
              </w:rPr>
              <w:t>命题十二：数据中心与储能系统融合架构应用研究</w:t>
            </w:r>
          </w:p>
        </w:tc>
      </w:tr>
    </w:tbl>
    <w:p w:rsidR="005845A0" w:rsidRDefault="00E94649">
      <w:pPr>
        <w:jc w:val="left"/>
        <w:rPr>
          <w:rFonts w:ascii="宋体" w:eastAsia="宋体" w:hAnsi="宋体" w:cs="宋体"/>
          <w:b/>
          <w:szCs w:val="21"/>
        </w:rPr>
      </w:pPr>
      <w:r>
        <w:rPr>
          <w:rFonts w:ascii="宋体" w:eastAsia="宋体" w:hAnsi="宋体" w:cs="宋体" w:hint="eastAsia"/>
          <w:b/>
          <w:szCs w:val="21"/>
        </w:rPr>
        <w:br w:type="page"/>
      </w:r>
    </w:p>
    <w:p w:rsidR="005845A0" w:rsidRDefault="005845A0">
      <w:pPr>
        <w:rPr>
          <w:rFonts w:ascii="宋体" w:eastAsia="宋体" w:hAnsi="宋体" w:cs="宋体"/>
          <w:b/>
          <w:bCs/>
          <w:szCs w:val="21"/>
        </w:rPr>
      </w:pPr>
    </w:p>
    <w:p w:rsidR="005845A0" w:rsidRDefault="00E94649">
      <w:pPr>
        <w:rPr>
          <w:rFonts w:ascii="宋体" w:eastAsia="宋体" w:hAnsi="宋体" w:cs="宋体"/>
          <w:b/>
          <w:bCs/>
          <w:szCs w:val="21"/>
        </w:rPr>
      </w:pPr>
      <w:r>
        <w:rPr>
          <w:rFonts w:ascii="宋体" w:eastAsia="宋体" w:hAnsi="宋体" w:cs="宋体" w:hint="eastAsia"/>
          <w:b/>
          <w:bCs/>
          <w:szCs w:val="21"/>
        </w:rPr>
        <w:t>命题</w:t>
      </w:r>
      <w:proofErr w:type="gramStart"/>
      <w:r>
        <w:rPr>
          <w:rFonts w:ascii="宋体" w:eastAsia="宋体" w:hAnsi="宋体" w:cs="宋体" w:hint="eastAsia"/>
          <w:b/>
          <w:bCs/>
          <w:szCs w:val="21"/>
        </w:rPr>
        <w:t>一</w:t>
      </w:r>
      <w:proofErr w:type="gramEnd"/>
      <w:r>
        <w:rPr>
          <w:rFonts w:ascii="宋体" w:eastAsia="宋体" w:hAnsi="宋体" w:cs="宋体" w:hint="eastAsia"/>
          <w:b/>
          <w:bCs/>
          <w:szCs w:val="21"/>
        </w:rPr>
        <w:t>：多租户、多IO形态下多介质缓存引擎关键技术研究</w:t>
      </w:r>
    </w:p>
    <w:p w:rsidR="005845A0" w:rsidRDefault="005845A0">
      <w:pPr>
        <w:rPr>
          <w:rFonts w:ascii="宋体" w:eastAsia="宋体" w:hAnsi="宋体" w:cs="宋体"/>
          <w:szCs w:val="21"/>
        </w:rPr>
      </w:pPr>
    </w:p>
    <w:p w:rsidR="005845A0" w:rsidRDefault="00E94649">
      <w:pPr>
        <w:pStyle w:val="2"/>
        <w:ind w:firstLineChars="0" w:firstLine="0"/>
        <w:rPr>
          <w:rFonts w:ascii="宋体" w:eastAsia="宋体" w:hAnsi="宋体" w:cs="宋体"/>
          <w:b/>
          <w:szCs w:val="21"/>
        </w:rPr>
      </w:pPr>
      <w:r>
        <w:rPr>
          <w:rFonts w:ascii="宋体" w:eastAsia="宋体" w:hAnsi="宋体" w:cs="宋体" w:hint="eastAsia"/>
          <w:b/>
          <w:szCs w:val="21"/>
        </w:rPr>
        <w:t>研究概要描述：</w:t>
      </w:r>
    </w:p>
    <w:p w:rsidR="005845A0" w:rsidRDefault="00E94649">
      <w:pPr>
        <w:widowControl/>
        <w:shd w:val="clear" w:color="auto" w:fill="FFFFFF"/>
        <w:jc w:val="left"/>
        <w:rPr>
          <w:rFonts w:ascii="宋体" w:eastAsia="宋体" w:hAnsi="宋体" w:cs="宋体"/>
          <w:color w:val="000000"/>
          <w:kern w:val="0"/>
          <w:szCs w:val="21"/>
        </w:rPr>
      </w:pPr>
      <w:r>
        <w:rPr>
          <w:rFonts w:ascii="宋体" w:eastAsia="宋体" w:hAnsi="宋体" w:cs="宋体" w:hint="eastAsia"/>
          <w:color w:val="000000"/>
          <w:kern w:val="0"/>
          <w:szCs w:val="21"/>
        </w:rPr>
        <w:t>本项目主要</w:t>
      </w:r>
      <w:proofErr w:type="gramStart"/>
      <w:r>
        <w:rPr>
          <w:rFonts w:ascii="宋体" w:eastAsia="宋体" w:hAnsi="宋体" w:cs="宋体" w:hint="eastAsia"/>
          <w:color w:val="000000"/>
          <w:kern w:val="0"/>
          <w:szCs w:val="21"/>
        </w:rPr>
        <w:t>针对腾讯</w:t>
      </w:r>
      <w:proofErr w:type="gramEnd"/>
      <w:r>
        <w:rPr>
          <w:rFonts w:ascii="宋体" w:eastAsia="宋体" w:hAnsi="宋体" w:cs="宋体" w:hint="eastAsia"/>
          <w:color w:val="000000"/>
          <w:kern w:val="0"/>
          <w:szCs w:val="21"/>
        </w:rPr>
        <w:t>CDN中的核心之一缓存系统。随着接入业务形态的多样化，数量的增长，以及存储介质的发展，单一形态（介质、租赁机制）的缓存引擎已经不能满足需求，需设计一种能自适应</w:t>
      </w:r>
      <w:proofErr w:type="gramStart"/>
      <w:r>
        <w:rPr>
          <w:rFonts w:ascii="宋体" w:eastAsia="宋体" w:hAnsi="宋体" w:cs="宋体" w:hint="eastAsia"/>
          <w:color w:val="000000"/>
          <w:kern w:val="0"/>
          <w:szCs w:val="21"/>
        </w:rPr>
        <w:t>多能力</w:t>
      </w:r>
      <w:proofErr w:type="gramEnd"/>
      <w:r>
        <w:rPr>
          <w:rFonts w:ascii="宋体" w:eastAsia="宋体" w:hAnsi="宋体" w:cs="宋体" w:hint="eastAsia"/>
          <w:color w:val="000000"/>
          <w:kern w:val="0"/>
          <w:szCs w:val="21"/>
        </w:rPr>
        <w:t>介质、多存储需求的缓存引擎。主要面对以下问题：</w:t>
      </w:r>
    </w:p>
    <w:p w:rsidR="005845A0" w:rsidRDefault="00E94649">
      <w:pPr>
        <w:pStyle w:val="af"/>
        <w:widowControl/>
        <w:numPr>
          <w:ilvl w:val="0"/>
          <w:numId w:val="1"/>
        </w:numPr>
        <w:shd w:val="clear" w:color="auto" w:fill="FFFFFF"/>
        <w:ind w:firstLineChars="0" w:firstLine="0"/>
        <w:jc w:val="left"/>
        <w:rPr>
          <w:rFonts w:ascii="宋体" w:eastAsia="宋体" w:hAnsi="宋体" w:cs="宋体"/>
          <w:color w:val="000000"/>
          <w:kern w:val="0"/>
          <w:szCs w:val="21"/>
        </w:rPr>
      </w:pPr>
      <w:r>
        <w:rPr>
          <w:rFonts w:ascii="宋体" w:eastAsia="宋体" w:hAnsi="宋体" w:cs="宋体" w:hint="eastAsia"/>
          <w:color w:val="000000"/>
          <w:kern w:val="0"/>
          <w:szCs w:val="21"/>
        </w:rPr>
        <w:t>如何高效度量不同业务的IO、存储容量需求；</w:t>
      </w:r>
    </w:p>
    <w:p w:rsidR="005845A0" w:rsidRDefault="00E94649">
      <w:pPr>
        <w:pStyle w:val="af"/>
        <w:widowControl/>
        <w:numPr>
          <w:ilvl w:val="0"/>
          <w:numId w:val="1"/>
        </w:numPr>
        <w:shd w:val="clear" w:color="auto" w:fill="FFFFFF"/>
        <w:ind w:firstLineChars="0" w:firstLine="0"/>
        <w:jc w:val="left"/>
        <w:rPr>
          <w:rFonts w:ascii="宋体" w:eastAsia="宋体" w:hAnsi="宋体" w:cs="宋体"/>
          <w:color w:val="000000"/>
          <w:kern w:val="0"/>
          <w:szCs w:val="21"/>
        </w:rPr>
      </w:pPr>
      <w:r>
        <w:rPr>
          <w:rFonts w:ascii="宋体" w:eastAsia="宋体" w:hAnsi="宋体" w:cs="宋体" w:hint="eastAsia"/>
          <w:color w:val="000000"/>
          <w:kern w:val="0"/>
          <w:szCs w:val="21"/>
        </w:rPr>
        <w:t>如何建立多容量、多业务自适应的高效缓存淘汰算法；</w:t>
      </w:r>
    </w:p>
    <w:p w:rsidR="005845A0" w:rsidRDefault="00E94649">
      <w:pPr>
        <w:pStyle w:val="af"/>
        <w:widowControl/>
        <w:numPr>
          <w:ilvl w:val="0"/>
          <w:numId w:val="1"/>
        </w:numPr>
        <w:shd w:val="clear" w:color="auto" w:fill="FFFFFF"/>
        <w:ind w:firstLineChars="0" w:firstLine="0"/>
        <w:jc w:val="left"/>
        <w:rPr>
          <w:rFonts w:ascii="宋体" w:eastAsia="宋体" w:hAnsi="宋体" w:cs="宋体"/>
          <w:color w:val="000000"/>
          <w:kern w:val="0"/>
          <w:szCs w:val="21"/>
        </w:rPr>
      </w:pPr>
      <w:r>
        <w:rPr>
          <w:rFonts w:ascii="宋体" w:eastAsia="宋体" w:hAnsi="宋体" w:cs="宋体" w:hint="eastAsia"/>
          <w:color w:val="000000"/>
          <w:kern w:val="0"/>
          <w:szCs w:val="21"/>
        </w:rPr>
        <w:t>如何有效隔离多个业务之间的交叉影响，并充分利用资源；</w:t>
      </w:r>
    </w:p>
    <w:p w:rsidR="005845A0" w:rsidRDefault="00E94649">
      <w:pPr>
        <w:pStyle w:val="af"/>
        <w:widowControl/>
        <w:numPr>
          <w:ilvl w:val="0"/>
          <w:numId w:val="1"/>
        </w:numPr>
        <w:shd w:val="clear" w:color="auto" w:fill="FFFFFF"/>
        <w:ind w:firstLineChars="0" w:firstLine="0"/>
        <w:jc w:val="left"/>
        <w:rPr>
          <w:rFonts w:ascii="宋体" w:eastAsia="宋体" w:hAnsi="宋体" w:cs="宋体"/>
          <w:color w:val="000000"/>
          <w:kern w:val="0"/>
          <w:szCs w:val="21"/>
        </w:rPr>
      </w:pPr>
      <w:r>
        <w:rPr>
          <w:rFonts w:ascii="宋体" w:eastAsia="宋体" w:hAnsi="宋体" w:cs="宋体" w:hint="eastAsia"/>
          <w:color w:val="000000"/>
          <w:kern w:val="0"/>
          <w:szCs w:val="21"/>
        </w:rPr>
        <w:t>如何建立“千人千面”的缓存淘汰机制。</w:t>
      </w:r>
    </w:p>
    <w:p w:rsidR="005845A0" w:rsidRDefault="005845A0">
      <w:pPr>
        <w:widowControl/>
        <w:shd w:val="clear" w:color="auto" w:fill="FFFFFF"/>
        <w:ind w:firstLineChars="200" w:firstLine="420"/>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技术目标：</w:t>
      </w:r>
    </w:p>
    <w:p w:rsidR="005845A0" w:rsidRDefault="00E94649">
      <w:pPr>
        <w:pStyle w:val="1"/>
        <w:widowControl/>
        <w:numPr>
          <w:ilvl w:val="0"/>
          <w:numId w:val="2"/>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提出“业务IO、存储容量需求”的有效度量方法；</w:t>
      </w:r>
    </w:p>
    <w:p w:rsidR="005845A0" w:rsidRDefault="00E94649">
      <w:pPr>
        <w:pStyle w:val="1"/>
        <w:widowControl/>
        <w:numPr>
          <w:ilvl w:val="0"/>
          <w:numId w:val="2"/>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建立高效的业务自适应缓存引擎，高性能小容量介质命中率</w:t>
      </w:r>
      <w:r w:rsidR="00DA7171">
        <w:rPr>
          <w:rFonts w:ascii="宋体" w:eastAsia="宋体" w:hAnsi="宋体" w:cs="宋体" w:hint="eastAsia"/>
          <w:color w:val="000000"/>
          <w:kern w:val="0"/>
          <w:szCs w:val="21"/>
        </w:rPr>
        <w:t>优于</w:t>
      </w:r>
      <w:r>
        <w:rPr>
          <w:rFonts w:ascii="宋体" w:eastAsia="宋体" w:hAnsi="宋体" w:cs="宋体" w:hint="eastAsia"/>
          <w:color w:val="000000"/>
          <w:kern w:val="0"/>
          <w:szCs w:val="21"/>
        </w:rPr>
        <w:t>ARC算法，且算法的时空复杂度能有效降低；</w:t>
      </w:r>
    </w:p>
    <w:p w:rsidR="005845A0" w:rsidRDefault="00E94649">
      <w:pPr>
        <w:pStyle w:val="1"/>
        <w:widowControl/>
        <w:numPr>
          <w:ilvl w:val="0"/>
          <w:numId w:val="2"/>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提出有效的多租户隔离机制，且系统</w:t>
      </w:r>
      <w:r w:rsidR="009249B2">
        <w:rPr>
          <w:rFonts w:ascii="宋体" w:eastAsia="宋体" w:hAnsi="宋体" w:cs="宋体"/>
          <w:color w:val="000000"/>
          <w:kern w:val="0"/>
          <w:szCs w:val="21"/>
        </w:rPr>
        <w:t>CPU</w:t>
      </w:r>
      <w:r>
        <w:rPr>
          <w:rFonts w:ascii="宋体" w:eastAsia="宋体" w:hAnsi="宋体" w:cs="宋体" w:hint="eastAsia"/>
          <w:color w:val="000000"/>
          <w:kern w:val="0"/>
          <w:szCs w:val="21"/>
        </w:rPr>
        <w:t>、内存消耗合理。</w:t>
      </w:r>
    </w:p>
    <w:p w:rsidR="005845A0" w:rsidRDefault="005845A0">
      <w:pPr>
        <w:pStyle w:val="1"/>
        <w:widowControl/>
        <w:shd w:val="clear" w:color="auto" w:fill="FFFFFF"/>
        <w:ind w:left="420" w:firstLineChars="0" w:firstLine="0"/>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实验资源：</w:t>
      </w:r>
    </w:p>
    <w:p w:rsidR="005845A0" w:rsidRDefault="00E94649">
      <w:pPr>
        <w:pStyle w:val="1"/>
        <w:widowControl/>
        <w:numPr>
          <w:ilvl w:val="0"/>
          <w:numId w:val="3"/>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提供</w:t>
      </w:r>
      <w:proofErr w:type="gramStart"/>
      <w:r>
        <w:rPr>
          <w:rFonts w:ascii="宋体" w:eastAsia="宋体" w:hAnsi="宋体" w:cs="宋体" w:hint="eastAsia"/>
          <w:color w:val="000000"/>
          <w:kern w:val="0"/>
          <w:szCs w:val="21"/>
        </w:rPr>
        <w:t>真实访问</w:t>
      </w:r>
      <w:proofErr w:type="gramEnd"/>
      <w:r>
        <w:rPr>
          <w:rFonts w:ascii="宋体" w:eastAsia="宋体" w:hAnsi="宋体" w:cs="宋体" w:hint="eastAsia"/>
          <w:color w:val="000000"/>
          <w:kern w:val="0"/>
          <w:szCs w:val="21"/>
        </w:rPr>
        <w:t>数据；</w:t>
      </w:r>
    </w:p>
    <w:p w:rsidR="005845A0" w:rsidRDefault="00E94649">
      <w:pPr>
        <w:pStyle w:val="1"/>
        <w:widowControl/>
        <w:numPr>
          <w:ilvl w:val="0"/>
          <w:numId w:val="3"/>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提供专家指引和验证环境；</w:t>
      </w:r>
    </w:p>
    <w:p w:rsidR="005845A0" w:rsidRDefault="00E94649">
      <w:pPr>
        <w:pStyle w:val="1"/>
        <w:widowControl/>
        <w:numPr>
          <w:ilvl w:val="0"/>
          <w:numId w:val="3"/>
        </w:numPr>
        <w:shd w:val="clear" w:color="auto" w:fill="FFFFFF"/>
        <w:ind w:firstLineChars="0"/>
        <w:jc w:val="left"/>
      </w:pPr>
      <w:r>
        <w:rPr>
          <w:rFonts w:ascii="宋体" w:eastAsia="宋体" w:hAnsi="宋体" w:cs="宋体" w:hint="eastAsia"/>
          <w:color w:val="000000"/>
          <w:kern w:val="0"/>
          <w:szCs w:val="21"/>
        </w:rPr>
        <w:t>提供</w:t>
      </w:r>
      <w:proofErr w:type="gramStart"/>
      <w:r>
        <w:rPr>
          <w:rFonts w:ascii="宋体" w:eastAsia="宋体" w:hAnsi="宋体" w:cs="宋体" w:hint="eastAsia"/>
          <w:color w:val="000000"/>
          <w:kern w:val="0"/>
          <w:szCs w:val="21"/>
        </w:rPr>
        <w:t>腾讯云计算</w:t>
      </w:r>
      <w:proofErr w:type="gramEnd"/>
      <w:r>
        <w:rPr>
          <w:rFonts w:ascii="宋体" w:eastAsia="宋体" w:hAnsi="宋体" w:cs="宋体" w:hint="eastAsia"/>
          <w:color w:val="000000"/>
          <w:kern w:val="0"/>
          <w:szCs w:val="21"/>
        </w:rPr>
        <w:t>资源（例如CVM，CPM等）。</w:t>
      </w:r>
    </w:p>
    <w:p w:rsidR="005845A0" w:rsidRDefault="00E94649">
      <w:pPr>
        <w:pStyle w:val="1"/>
        <w:widowControl/>
        <w:numPr>
          <w:ilvl w:val="0"/>
          <w:numId w:val="3"/>
        </w:numPr>
        <w:shd w:val="clear" w:color="auto" w:fill="FFFFFF"/>
        <w:ind w:firstLineChars="0"/>
        <w:jc w:val="left"/>
      </w:pPr>
      <w:r>
        <w:rPr>
          <w:rFonts w:hint="eastAsia"/>
        </w:rPr>
        <w:br w:type="page"/>
      </w:r>
    </w:p>
    <w:p w:rsidR="005845A0" w:rsidRDefault="005845A0">
      <w:pPr>
        <w:rPr>
          <w:rFonts w:ascii="宋体" w:eastAsia="宋体" w:hAnsi="宋体" w:cs="宋体"/>
          <w:b/>
          <w:bCs/>
          <w:szCs w:val="21"/>
        </w:rPr>
      </w:pPr>
    </w:p>
    <w:p w:rsidR="005845A0" w:rsidRDefault="00E94649">
      <w:pPr>
        <w:rPr>
          <w:rFonts w:ascii="宋体" w:eastAsia="宋体" w:hAnsi="宋体" w:cs="宋体"/>
          <w:b/>
          <w:bCs/>
          <w:szCs w:val="21"/>
        </w:rPr>
      </w:pPr>
      <w:r>
        <w:rPr>
          <w:rFonts w:ascii="宋体" w:eastAsia="宋体" w:hAnsi="宋体" w:cs="宋体" w:hint="eastAsia"/>
          <w:b/>
          <w:bCs/>
          <w:szCs w:val="21"/>
        </w:rPr>
        <w:t>命题二：面向P4交换机的内存压缩和扩展机制</w:t>
      </w:r>
    </w:p>
    <w:p w:rsidR="005845A0" w:rsidRDefault="005845A0">
      <w:pPr>
        <w:rPr>
          <w:rFonts w:ascii="宋体" w:eastAsia="宋体" w:hAnsi="宋体" w:cs="宋体"/>
          <w:szCs w:val="21"/>
        </w:rPr>
      </w:pPr>
    </w:p>
    <w:p w:rsidR="005845A0" w:rsidRDefault="00E94649">
      <w:pPr>
        <w:pStyle w:val="2"/>
        <w:ind w:firstLineChars="0" w:firstLine="0"/>
        <w:rPr>
          <w:rFonts w:ascii="宋体" w:eastAsia="宋体" w:hAnsi="宋体" w:cs="宋体"/>
          <w:b/>
          <w:szCs w:val="21"/>
        </w:rPr>
      </w:pPr>
      <w:r>
        <w:rPr>
          <w:rFonts w:ascii="宋体" w:eastAsia="宋体" w:hAnsi="宋体" w:cs="宋体" w:hint="eastAsia"/>
          <w:b/>
          <w:szCs w:val="21"/>
        </w:rPr>
        <w:t>研究概要描述：</w:t>
      </w:r>
    </w:p>
    <w:p w:rsidR="005845A0" w:rsidRDefault="00E94649">
      <w:pPr>
        <w:widowControl/>
        <w:shd w:val="clear" w:color="auto" w:fill="FFFFFF"/>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腾讯云</w:t>
      </w:r>
      <w:proofErr w:type="gramEnd"/>
      <w:r>
        <w:rPr>
          <w:rFonts w:ascii="宋体" w:eastAsia="宋体" w:hAnsi="宋体" w:cs="宋体" w:hint="eastAsia"/>
          <w:color w:val="000000"/>
          <w:kern w:val="0"/>
          <w:szCs w:val="21"/>
        </w:rPr>
        <w:t>网关利用P4交换机卸载流量（如大象流）、提升吞吐、优化性能。P4交换机拥有远超商用服务器的处理性能，并且提供灵活的编程能力，允许用户自定义数据包处理逻辑。然而P4交换机也面临诸多挑战，有限的内存空间就是其中之一。这严重阻碍了P4交换机的广泛应用。</w:t>
      </w:r>
    </w:p>
    <w:p w:rsidR="005845A0" w:rsidRDefault="005845A0">
      <w:pPr>
        <w:widowControl/>
        <w:shd w:val="clear" w:color="auto" w:fill="FFFFFF"/>
        <w:jc w:val="left"/>
        <w:rPr>
          <w:rFonts w:ascii="宋体" w:eastAsia="宋体" w:hAnsi="宋体" w:cs="宋体"/>
          <w:color w:val="000000"/>
          <w:kern w:val="0"/>
          <w:szCs w:val="21"/>
        </w:rPr>
      </w:pPr>
    </w:p>
    <w:p w:rsidR="005845A0" w:rsidRDefault="00E94649">
      <w:pPr>
        <w:widowControl/>
        <w:shd w:val="clear" w:color="auto" w:fill="FFFFFF"/>
        <w:jc w:val="left"/>
        <w:rPr>
          <w:rFonts w:ascii="宋体" w:eastAsia="宋体" w:hAnsi="宋体" w:cs="宋体"/>
          <w:color w:val="000000"/>
          <w:kern w:val="0"/>
          <w:szCs w:val="21"/>
        </w:rPr>
      </w:pPr>
      <w:r>
        <w:rPr>
          <w:rFonts w:ascii="宋体" w:eastAsia="宋体" w:hAnsi="宋体" w:cs="宋体" w:hint="eastAsia"/>
          <w:color w:val="000000"/>
          <w:kern w:val="0"/>
          <w:szCs w:val="21"/>
        </w:rPr>
        <w:t>一种解决办法是采用内部内存压缩的方式。本项目在可编程ASIC内部设计通用的状态压缩机制，探讨利用通过利用哈希来压缩状态，并进一步解决可能发生的哈希冲突，从而实现在单个可编程ASIC上存储海量连接。另一种解决办法是采用外部内存扩展的方式。本项目重新利用安装在数据中心服务器上的DRAM来扩展交换机数据平面可用的内存，探讨利用ASIC芯片的数据平面带宽换取访问外部DRAM所需的带宽的可能性，即让交换机的ASIC芯片访问外部服务器的DRAM。</w:t>
      </w:r>
    </w:p>
    <w:p w:rsidR="005845A0" w:rsidRDefault="005845A0">
      <w:pPr>
        <w:widowControl/>
        <w:shd w:val="clear" w:color="auto" w:fill="FFFFFF"/>
        <w:ind w:firstLineChars="200" w:firstLine="420"/>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技术目标：</w:t>
      </w:r>
    </w:p>
    <w:p w:rsidR="005845A0" w:rsidRDefault="00E94649">
      <w:pPr>
        <w:pStyle w:val="1"/>
        <w:widowControl/>
        <w:numPr>
          <w:ilvl w:val="0"/>
          <w:numId w:val="4"/>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提出面向P4交换机的有效内部内存压缩机制；</w:t>
      </w:r>
    </w:p>
    <w:p w:rsidR="005845A0" w:rsidRDefault="00E94649">
      <w:pPr>
        <w:pStyle w:val="1"/>
        <w:widowControl/>
        <w:numPr>
          <w:ilvl w:val="0"/>
          <w:numId w:val="4"/>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提出面向P4交换机的通用外部内存扩展机制；</w:t>
      </w:r>
    </w:p>
    <w:p w:rsidR="005845A0" w:rsidRDefault="00E94649">
      <w:pPr>
        <w:pStyle w:val="1"/>
        <w:widowControl/>
        <w:numPr>
          <w:ilvl w:val="0"/>
          <w:numId w:val="4"/>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实现代码由双方共享；</w:t>
      </w:r>
    </w:p>
    <w:p w:rsidR="005845A0" w:rsidRDefault="00E94649">
      <w:pPr>
        <w:pStyle w:val="1"/>
        <w:widowControl/>
        <w:numPr>
          <w:ilvl w:val="0"/>
          <w:numId w:val="4"/>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鼓励并支持发表相关领域的CCF A类学术论文。</w:t>
      </w:r>
    </w:p>
    <w:p w:rsidR="005845A0" w:rsidRDefault="005845A0">
      <w:pPr>
        <w:pStyle w:val="1"/>
        <w:widowControl/>
        <w:shd w:val="clear" w:color="auto" w:fill="FFFFFF"/>
        <w:ind w:left="420" w:firstLineChars="0" w:firstLine="0"/>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实验资源：</w:t>
      </w:r>
    </w:p>
    <w:p w:rsidR="005845A0" w:rsidRDefault="00E94649">
      <w:pPr>
        <w:pStyle w:val="1"/>
        <w:widowControl/>
        <w:numPr>
          <w:ilvl w:val="0"/>
          <w:numId w:val="5"/>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提供交换机、服务器及其他资源（例如P4 交换机、x86服务器、RDMA 网卡）；</w:t>
      </w:r>
    </w:p>
    <w:p w:rsidR="005845A0" w:rsidRDefault="00E94649">
      <w:pPr>
        <w:pStyle w:val="1"/>
        <w:widowControl/>
        <w:numPr>
          <w:ilvl w:val="0"/>
          <w:numId w:val="5"/>
        </w:numPr>
        <w:shd w:val="clear" w:color="auto" w:fill="FFFFFF"/>
        <w:ind w:firstLineChars="0"/>
        <w:jc w:val="left"/>
      </w:pPr>
      <w:r>
        <w:rPr>
          <w:rFonts w:ascii="宋体" w:eastAsia="宋体" w:hAnsi="宋体" w:cs="宋体" w:hint="eastAsia"/>
          <w:color w:val="000000"/>
          <w:kern w:val="0"/>
          <w:szCs w:val="21"/>
        </w:rPr>
        <w:t>提供真实的网络数据。</w:t>
      </w:r>
      <w:r>
        <w:rPr>
          <w:rFonts w:hint="eastAsia"/>
        </w:rPr>
        <w:br w:type="page"/>
      </w:r>
    </w:p>
    <w:p w:rsidR="005845A0" w:rsidRDefault="005845A0">
      <w:pPr>
        <w:rPr>
          <w:rFonts w:ascii="宋体" w:eastAsia="宋体" w:hAnsi="宋体" w:cs="宋体"/>
          <w:b/>
          <w:bCs/>
          <w:szCs w:val="21"/>
        </w:rPr>
      </w:pPr>
    </w:p>
    <w:p w:rsidR="005845A0" w:rsidRDefault="00E94649">
      <w:pPr>
        <w:rPr>
          <w:rFonts w:ascii="宋体" w:eastAsia="宋体" w:hAnsi="宋体" w:cs="宋体"/>
          <w:b/>
          <w:bCs/>
          <w:szCs w:val="21"/>
        </w:rPr>
      </w:pPr>
      <w:r>
        <w:rPr>
          <w:rFonts w:ascii="宋体" w:eastAsia="宋体" w:hAnsi="宋体" w:cs="宋体" w:hint="eastAsia"/>
          <w:b/>
          <w:bCs/>
          <w:szCs w:val="21"/>
        </w:rPr>
        <w:t>命题三：基于</w:t>
      </w:r>
      <w:r w:rsidR="00DA7171">
        <w:rPr>
          <w:rFonts w:ascii="宋体" w:eastAsia="宋体" w:hAnsi="宋体" w:cs="宋体" w:hint="eastAsia"/>
          <w:color w:val="000000"/>
          <w:kern w:val="0"/>
          <w:szCs w:val="21"/>
        </w:rPr>
        <w:t>Kubernetes</w:t>
      </w:r>
      <w:r>
        <w:rPr>
          <w:rFonts w:ascii="宋体" w:eastAsia="宋体" w:hAnsi="宋体" w:cs="宋体" w:hint="eastAsia"/>
          <w:b/>
          <w:bCs/>
          <w:szCs w:val="21"/>
        </w:rPr>
        <w:t>的智能调度算法研究</w:t>
      </w:r>
    </w:p>
    <w:p w:rsidR="005845A0" w:rsidRDefault="005845A0">
      <w:pPr>
        <w:rPr>
          <w:rFonts w:ascii="宋体" w:eastAsia="宋体" w:hAnsi="宋体" w:cs="宋体"/>
          <w:szCs w:val="21"/>
        </w:rPr>
      </w:pPr>
    </w:p>
    <w:p w:rsidR="005845A0" w:rsidRDefault="00E94649">
      <w:pPr>
        <w:pStyle w:val="2"/>
        <w:ind w:firstLineChars="0" w:firstLine="0"/>
        <w:rPr>
          <w:rFonts w:ascii="宋体" w:eastAsia="宋体" w:hAnsi="宋体" w:cs="宋体"/>
          <w:b/>
          <w:szCs w:val="21"/>
        </w:rPr>
      </w:pPr>
      <w:r>
        <w:rPr>
          <w:rFonts w:ascii="宋体" w:eastAsia="宋体" w:hAnsi="宋体" w:cs="宋体" w:hint="eastAsia"/>
          <w:b/>
          <w:szCs w:val="21"/>
        </w:rPr>
        <w:t>研究概要描述：</w:t>
      </w:r>
    </w:p>
    <w:p w:rsidR="005845A0" w:rsidRDefault="00E94649">
      <w:pPr>
        <w:widowControl/>
        <w:shd w:val="clear" w:color="auto" w:fill="FFFFFF"/>
        <w:jc w:val="left"/>
        <w:rPr>
          <w:rFonts w:ascii="宋体" w:eastAsia="宋体" w:hAnsi="宋体" w:cs="宋体"/>
          <w:color w:val="000000"/>
          <w:kern w:val="0"/>
          <w:szCs w:val="21"/>
        </w:rPr>
      </w:pPr>
      <w:r>
        <w:rPr>
          <w:rFonts w:ascii="宋体" w:eastAsia="宋体" w:hAnsi="宋体" w:cs="宋体" w:hint="eastAsia"/>
          <w:color w:val="000000"/>
          <w:kern w:val="0"/>
          <w:szCs w:val="21"/>
        </w:rPr>
        <w:t>随着Kubernetes（简称K8s）容器编排技术大行其道，越来越多的任务都运行到K8s调度的容器平台上，</w:t>
      </w:r>
      <w:proofErr w:type="gramStart"/>
      <w:r>
        <w:rPr>
          <w:rFonts w:ascii="宋体" w:eastAsia="宋体" w:hAnsi="宋体" w:cs="宋体" w:hint="eastAsia"/>
          <w:color w:val="000000"/>
          <w:kern w:val="0"/>
          <w:szCs w:val="21"/>
        </w:rPr>
        <w:t>算力平台</w:t>
      </w:r>
      <w:proofErr w:type="gramEnd"/>
      <w:r>
        <w:rPr>
          <w:rFonts w:ascii="宋体" w:eastAsia="宋体" w:hAnsi="宋体" w:cs="宋体" w:hint="eastAsia"/>
          <w:color w:val="000000"/>
          <w:kern w:val="0"/>
          <w:szCs w:val="21"/>
        </w:rPr>
        <w:t>就运行着各种各样的在线、离线业务，这些任务都有各种各样的特点。而在实际运行中，我们需要针对性地为用户进行调度和编排，但是受到实际任务特点及集群资源情况等因素的影响，无法为用户调度最优节点和资源。</w:t>
      </w:r>
    </w:p>
    <w:p w:rsidR="005845A0" w:rsidRDefault="005845A0">
      <w:pPr>
        <w:widowControl/>
        <w:shd w:val="clear" w:color="auto" w:fill="FFFFFF"/>
        <w:jc w:val="left"/>
        <w:rPr>
          <w:rFonts w:ascii="宋体" w:eastAsia="宋体" w:hAnsi="宋体" w:cs="宋体"/>
          <w:color w:val="000000"/>
          <w:kern w:val="0"/>
          <w:szCs w:val="21"/>
        </w:rPr>
      </w:pPr>
    </w:p>
    <w:p w:rsidR="005845A0" w:rsidRDefault="00E94649">
      <w:pPr>
        <w:widowControl/>
        <w:shd w:val="clear" w:color="auto" w:fill="FFFFFF"/>
        <w:jc w:val="left"/>
        <w:rPr>
          <w:rFonts w:ascii="宋体" w:eastAsia="宋体" w:hAnsi="宋体" w:cs="宋体"/>
          <w:color w:val="000000"/>
          <w:kern w:val="0"/>
          <w:szCs w:val="21"/>
        </w:rPr>
      </w:pPr>
      <w:r>
        <w:rPr>
          <w:rFonts w:ascii="宋体" w:eastAsia="宋体" w:hAnsi="宋体" w:cs="宋体" w:hint="eastAsia"/>
          <w:color w:val="000000"/>
          <w:kern w:val="0"/>
          <w:szCs w:val="21"/>
        </w:rPr>
        <w:t>为此，我们希望引入基于K8s的智能调度系统，由强化学习构建智能调度系统，从而提升用户任务的运行功率，减少K8s集群的碎片率，进而提升整个集群利用率。</w:t>
      </w:r>
    </w:p>
    <w:p w:rsidR="005845A0" w:rsidRDefault="005845A0">
      <w:pPr>
        <w:widowControl/>
        <w:shd w:val="clear" w:color="auto" w:fill="FFFFFF"/>
        <w:ind w:firstLineChars="200" w:firstLine="420"/>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技术目标：</w:t>
      </w:r>
    </w:p>
    <w:p w:rsidR="005845A0" w:rsidRDefault="00E94649">
      <w:pPr>
        <w:pStyle w:val="1"/>
        <w:widowControl/>
        <w:numPr>
          <w:ilvl w:val="0"/>
          <w:numId w:val="6"/>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研究一种新型的智能调度算法，针对不同任务的特点和集群资源情况分配最优资源；</w:t>
      </w:r>
    </w:p>
    <w:p w:rsidR="005845A0" w:rsidRDefault="00E94649">
      <w:pPr>
        <w:pStyle w:val="1"/>
        <w:widowControl/>
        <w:numPr>
          <w:ilvl w:val="0"/>
          <w:numId w:val="6"/>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优化K8s调度器，加入智能决策系统；</w:t>
      </w:r>
    </w:p>
    <w:p w:rsidR="005845A0" w:rsidRDefault="00E94649">
      <w:pPr>
        <w:pStyle w:val="1"/>
        <w:widowControl/>
        <w:numPr>
          <w:ilvl w:val="0"/>
          <w:numId w:val="6"/>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鼓励并支持发表相关领域CCF A类或B类学术会议论文。</w:t>
      </w:r>
    </w:p>
    <w:p w:rsidR="005845A0" w:rsidRDefault="005845A0">
      <w:pPr>
        <w:pStyle w:val="1"/>
        <w:widowControl/>
        <w:shd w:val="clear" w:color="auto" w:fill="FFFFFF"/>
        <w:ind w:left="420" w:firstLineChars="0" w:firstLine="0"/>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实验资源：</w:t>
      </w:r>
    </w:p>
    <w:p w:rsidR="005845A0" w:rsidRDefault="00E94649">
      <w:pPr>
        <w:pStyle w:val="1"/>
        <w:widowControl/>
        <w:numPr>
          <w:ilvl w:val="0"/>
          <w:numId w:val="7"/>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提供</w:t>
      </w:r>
      <w:proofErr w:type="gramStart"/>
      <w:r>
        <w:rPr>
          <w:rFonts w:ascii="宋体" w:eastAsia="宋体" w:hAnsi="宋体" w:cs="宋体" w:hint="eastAsia"/>
          <w:color w:val="000000"/>
          <w:kern w:val="0"/>
          <w:szCs w:val="21"/>
        </w:rPr>
        <w:t>腾讯云计算</w:t>
      </w:r>
      <w:proofErr w:type="gramEnd"/>
      <w:r>
        <w:rPr>
          <w:rFonts w:ascii="宋体" w:eastAsia="宋体" w:hAnsi="宋体" w:cs="宋体" w:hint="eastAsia"/>
          <w:color w:val="000000"/>
          <w:kern w:val="0"/>
          <w:szCs w:val="21"/>
        </w:rPr>
        <w:t>资源；</w:t>
      </w:r>
    </w:p>
    <w:p w:rsidR="005845A0" w:rsidRDefault="00E94649">
      <w:pPr>
        <w:pStyle w:val="1"/>
        <w:widowControl/>
        <w:numPr>
          <w:ilvl w:val="0"/>
          <w:numId w:val="7"/>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提供专家合作和现场落地环境。</w:t>
      </w:r>
    </w:p>
    <w:p w:rsidR="005845A0" w:rsidRDefault="00E94649">
      <w:pPr>
        <w:pStyle w:val="1"/>
        <w:widowControl/>
        <w:numPr>
          <w:ilvl w:val="0"/>
          <w:numId w:val="5"/>
        </w:numPr>
        <w:shd w:val="clear" w:color="auto" w:fill="FFFFFF"/>
        <w:ind w:firstLineChars="0"/>
        <w:jc w:val="left"/>
      </w:pPr>
      <w:r>
        <w:rPr>
          <w:rFonts w:hint="eastAsia"/>
        </w:rPr>
        <w:br w:type="page"/>
      </w:r>
    </w:p>
    <w:p w:rsidR="005845A0" w:rsidRDefault="005845A0">
      <w:pPr>
        <w:rPr>
          <w:rFonts w:ascii="宋体" w:eastAsia="宋体" w:hAnsi="宋体" w:cs="宋体"/>
          <w:b/>
          <w:bCs/>
          <w:szCs w:val="21"/>
        </w:rPr>
      </w:pPr>
    </w:p>
    <w:p w:rsidR="005845A0" w:rsidRDefault="00E94649">
      <w:pPr>
        <w:rPr>
          <w:rFonts w:ascii="宋体" w:eastAsia="宋体" w:hAnsi="宋体" w:cs="宋体"/>
          <w:b/>
          <w:bCs/>
          <w:szCs w:val="21"/>
        </w:rPr>
      </w:pPr>
      <w:r>
        <w:rPr>
          <w:rFonts w:ascii="宋体" w:eastAsia="宋体" w:hAnsi="宋体" w:cs="宋体" w:hint="eastAsia"/>
          <w:b/>
          <w:bCs/>
          <w:szCs w:val="21"/>
        </w:rPr>
        <w:t>命题四：代码智能化技术和大数据项目</w:t>
      </w:r>
    </w:p>
    <w:p w:rsidR="005845A0" w:rsidRDefault="005845A0">
      <w:pPr>
        <w:rPr>
          <w:rFonts w:ascii="宋体" w:eastAsia="宋体" w:hAnsi="宋体" w:cs="宋体"/>
          <w:szCs w:val="21"/>
        </w:rPr>
      </w:pPr>
    </w:p>
    <w:p w:rsidR="005845A0" w:rsidRDefault="00E94649">
      <w:pPr>
        <w:pStyle w:val="2"/>
        <w:ind w:firstLineChars="0" w:firstLine="0"/>
        <w:rPr>
          <w:rFonts w:ascii="宋体" w:eastAsia="宋体" w:hAnsi="宋体" w:cs="宋体"/>
          <w:b/>
          <w:szCs w:val="21"/>
        </w:rPr>
      </w:pPr>
      <w:r>
        <w:rPr>
          <w:rFonts w:ascii="宋体" w:eastAsia="宋体" w:hAnsi="宋体" w:cs="宋体" w:hint="eastAsia"/>
          <w:b/>
          <w:szCs w:val="21"/>
        </w:rPr>
        <w:t>研究概要描述：</w:t>
      </w:r>
    </w:p>
    <w:p w:rsidR="005845A0" w:rsidRDefault="00E94649">
      <w:pPr>
        <w:widowControl/>
        <w:shd w:val="clear" w:color="auto" w:fill="FFFFFF"/>
        <w:jc w:val="left"/>
        <w:rPr>
          <w:rFonts w:ascii="宋体" w:eastAsia="宋体" w:hAnsi="宋体" w:cs="宋体"/>
          <w:color w:val="000000"/>
          <w:kern w:val="0"/>
          <w:szCs w:val="21"/>
        </w:rPr>
      </w:pPr>
      <w:r>
        <w:rPr>
          <w:rFonts w:ascii="宋体" w:eastAsia="宋体" w:hAnsi="宋体" w:cs="宋体" w:hint="eastAsia"/>
          <w:color w:val="000000"/>
          <w:kern w:val="0"/>
          <w:szCs w:val="21"/>
        </w:rPr>
        <w:t>在大型企业的软件开发中，每天会产生海量的代码和行为数据，对这些数据进行规范化存储后加以分析利用，以生成具有一定价值的关联画像和数据索引，可用于内部开源和协作行为分析、效能度量、全局搜索、风险监控和异常发现等目的。进一步，在企业级海量代码库等大尺度数据规模条件下，自动代码补全、智能提示可以提高软件研发效率，文档、注释生成和风险预估可以帮助改善代码评审体验，克隆检测、代码水印、行为风险预测可以用来保障代码合法合</w:t>
      </w:r>
      <w:proofErr w:type="gramStart"/>
      <w:r>
        <w:rPr>
          <w:rFonts w:ascii="宋体" w:eastAsia="宋体" w:hAnsi="宋体" w:cs="宋体" w:hint="eastAsia"/>
          <w:color w:val="000000"/>
          <w:kern w:val="0"/>
          <w:szCs w:val="21"/>
        </w:rPr>
        <w:t>规</w:t>
      </w:r>
      <w:proofErr w:type="gramEnd"/>
      <w:r w:rsidR="009249B2">
        <w:rPr>
          <w:rFonts w:ascii="宋体" w:eastAsia="宋体" w:hAnsi="宋体" w:cs="宋体" w:hint="eastAsia"/>
          <w:color w:val="000000"/>
          <w:kern w:val="0"/>
          <w:szCs w:val="21"/>
        </w:rPr>
        <w:t>地</w:t>
      </w:r>
      <w:r>
        <w:rPr>
          <w:rFonts w:ascii="宋体" w:eastAsia="宋体" w:hAnsi="宋体" w:cs="宋体" w:hint="eastAsia"/>
          <w:color w:val="000000"/>
          <w:kern w:val="0"/>
          <w:szCs w:val="21"/>
        </w:rPr>
        <w:t>高效复用。再而，一些特定场景下（如</w:t>
      </w:r>
      <w:proofErr w:type="gramStart"/>
      <w:r>
        <w:rPr>
          <w:rFonts w:ascii="宋体" w:eastAsia="宋体" w:hAnsi="宋体" w:cs="宋体" w:hint="eastAsia"/>
          <w:color w:val="000000"/>
          <w:kern w:val="0"/>
          <w:szCs w:val="21"/>
        </w:rPr>
        <w:t>电商小程序</w:t>
      </w:r>
      <w:proofErr w:type="gramEnd"/>
      <w:r>
        <w:rPr>
          <w:rFonts w:ascii="宋体" w:eastAsia="宋体" w:hAnsi="宋体" w:cs="宋体" w:hint="eastAsia"/>
          <w:color w:val="000000"/>
          <w:kern w:val="0"/>
          <w:szCs w:val="21"/>
        </w:rPr>
        <w:t>、游戏运营活动等），编程行为具有高重复性，自动编程可将开发工作量降低而加速产品迭代和试错能力。以上各种辅助程序员代码开发工作的研究探索和工程落地具有重要的产业价值。</w:t>
      </w:r>
    </w:p>
    <w:p w:rsidR="005845A0" w:rsidRDefault="005845A0">
      <w:pPr>
        <w:widowControl/>
        <w:shd w:val="clear" w:color="auto" w:fill="FFFFFF"/>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技术目标：</w:t>
      </w:r>
    </w:p>
    <w:p w:rsidR="005845A0" w:rsidRDefault="00E94649">
      <w:pPr>
        <w:pStyle w:val="1"/>
        <w:widowControl/>
        <w:numPr>
          <w:ilvl w:val="0"/>
          <w:numId w:val="8"/>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提出智能化或数据化的落地方法并验证；</w:t>
      </w:r>
    </w:p>
    <w:p w:rsidR="005845A0" w:rsidRDefault="00E94649">
      <w:pPr>
        <w:pStyle w:val="1"/>
        <w:widowControl/>
        <w:numPr>
          <w:ilvl w:val="0"/>
          <w:numId w:val="8"/>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在企业内（腾讯）实现工程落地。</w:t>
      </w:r>
    </w:p>
    <w:p w:rsidR="005845A0" w:rsidRDefault="005845A0">
      <w:pPr>
        <w:pStyle w:val="1"/>
        <w:widowControl/>
        <w:shd w:val="clear" w:color="auto" w:fill="FFFFFF"/>
        <w:ind w:left="420" w:firstLineChars="0" w:firstLine="0"/>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实验资源：</w:t>
      </w:r>
    </w:p>
    <w:p w:rsidR="005845A0" w:rsidRDefault="00E94649">
      <w:pPr>
        <w:widowControl/>
        <w:shd w:val="clear" w:color="auto" w:fill="FFFFFF"/>
        <w:jc w:val="left"/>
        <w:rPr>
          <w:rFonts w:ascii="宋体" w:eastAsia="宋体" w:hAnsi="宋体" w:cs="宋体"/>
          <w:color w:val="000000"/>
          <w:kern w:val="0"/>
          <w:szCs w:val="21"/>
        </w:rPr>
      </w:pPr>
      <w:r>
        <w:rPr>
          <w:rFonts w:ascii="宋体" w:eastAsia="宋体" w:hAnsi="宋体" w:cs="宋体" w:hint="eastAsia"/>
          <w:color w:val="000000"/>
          <w:kern w:val="0"/>
          <w:szCs w:val="21"/>
        </w:rPr>
        <w:t>提供计算资源、专家指引和落地场景。</w:t>
      </w:r>
    </w:p>
    <w:p w:rsidR="005845A0" w:rsidRDefault="00E94649">
      <w:pPr>
        <w:rPr>
          <w:rFonts w:ascii="宋体" w:eastAsia="宋体" w:hAnsi="宋体" w:cs="宋体"/>
          <w:b/>
          <w:bCs/>
          <w:szCs w:val="21"/>
        </w:rPr>
      </w:pPr>
      <w:r>
        <w:rPr>
          <w:rFonts w:hint="eastAsia"/>
        </w:rPr>
        <w:br w:type="page"/>
      </w:r>
    </w:p>
    <w:p w:rsidR="005845A0" w:rsidRDefault="005845A0">
      <w:pPr>
        <w:rPr>
          <w:rFonts w:ascii="宋体" w:eastAsia="宋体" w:hAnsi="宋体" w:cs="宋体"/>
          <w:b/>
          <w:bCs/>
          <w:szCs w:val="21"/>
        </w:rPr>
      </w:pPr>
    </w:p>
    <w:p w:rsidR="005845A0" w:rsidRDefault="00E94649">
      <w:pPr>
        <w:rPr>
          <w:rFonts w:ascii="宋体" w:eastAsia="宋体" w:hAnsi="宋体" w:cs="宋体"/>
          <w:b/>
          <w:bCs/>
          <w:szCs w:val="21"/>
        </w:rPr>
      </w:pPr>
      <w:r>
        <w:rPr>
          <w:rFonts w:ascii="宋体" w:eastAsia="宋体" w:hAnsi="宋体" w:cs="宋体" w:hint="eastAsia"/>
          <w:b/>
          <w:bCs/>
          <w:szCs w:val="21"/>
        </w:rPr>
        <w:t>命题五：面向下一代标准视频编码器的码率控制模型研究</w:t>
      </w:r>
    </w:p>
    <w:p w:rsidR="005845A0" w:rsidRDefault="005845A0">
      <w:pPr>
        <w:rPr>
          <w:rFonts w:ascii="宋体" w:eastAsia="宋体" w:hAnsi="宋体" w:cs="宋体"/>
          <w:szCs w:val="21"/>
        </w:rPr>
      </w:pPr>
    </w:p>
    <w:p w:rsidR="005845A0" w:rsidRDefault="00E94649">
      <w:pPr>
        <w:pStyle w:val="2"/>
        <w:ind w:firstLineChars="0" w:firstLine="0"/>
        <w:rPr>
          <w:rFonts w:ascii="宋体" w:eastAsia="宋体" w:hAnsi="宋体" w:cs="宋体"/>
          <w:b/>
          <w:szCs w:val="21"/>
        </w:rPr>
      </w:pPr>
      <w:r>
        <w:rPr>
          <w:rFonts w:ascii="宋体" w:eastAsia="宋体" w:hAnsi="宋体" w:cs="宋体" w:hint="eastAsia"/>
          <w:b/>
          <w:szCs w:val="21"/>
        </w:rPr>
        <w:t>研究概要描述：</w:t>
      </w:r>
    </w:p>
    <w:p w:rsidR="005845A0" w:rsidRDefault="00E94649">
      <w:pPr>
        <w:widowControl/>
        <w:shd w:val="clear" w:color="auto" w:fill="FFFFFF"/>
        <w:jc w:val="left"/>
        <w:rPr>
          <w:rFonts w:ascii="宋体" w:eastAsia="宋体" w:hAnsi="宋体" w:cs="宋体"/>
          <w:color w:val="000000"/>
          <w:kern w:val="0"/>
          <w:szCs w:val="21"/>
        </w:rPr>
      </w:pPr>
      <w:r>
        <w:rPr>
          <w:rFonts w:ascii="宋体" w:eastAsia="宋体" w:hAnsi="宋体" w:cs="宋体" w:hint="eastAsia"/>
          <w:color w:val="000000"/>
          <w:kern w:val="0"/>
          <w:szCs w:val="21"/>
        </w:rPr>
        <w:t>在以AV1为代表的下一代编码器的码率控制模型中，自</w:t>
      </w:r>
      <w:proofErr w:type="gramStart"/>
      <w:r>
        <w:rPr>
          <w:rFonts w:ascii="宋体" w:eastAsia="宋体" w:hAnsi="宋体" w:cs="宋体" w:hint="eastAsia"/>
          <w:color w:val="000000"/>
          <w:kern w:val="0"/>
          <w:szCs w:val="21"/>
        </w:rPr>
        <w:t>适应的帧间</w:t>
      </w:r>
      <w:proofErr w:type="gramEnd"/>
      <w:r w:rsidR="009249B2">
        <w:rPr>
          <w:rFonts w:ascii="宋体" w:eastAsia="宋体" w:hAnsi="宋体" w:cs="宋体" w:hint="eastAsia"/>
          <w:color w:val="000000"/>
          <w:kern w:val="0"/>
          <w:szCs w:val="21"/>
        </w:rPr>
        <w:t>Q</w:t>
      </w:r>
      <w:r w:rsidR="009249B2">
        <w:rPr>
          <w:rFonts w:ascii="宋体" w:eastAsia="宋体" w:hAnsi="宋体" w:cs="宋体"/>
          <w:color w:val="000000"/>
          <w:kern w:val="0"/>
          <w:szCs w:val="21"/>
        </w:rPr>
        <w:t>P</w:t>
      </w:r>
      <w:r w:rsidR="00781437">
        <w:rPr>
          <w:rFonts w:ascii="宋体" w:eastAsia="宋体" w:hAnsi="宋体" w:cs="宋体"/>
          <w:color w:val="000000"/>
          <w:kern w:val="0"/>
          <w:szCs w:val="21"/>
        </w:rPr>
        <w:t xml:space="preserve"> </w:t>
      </w:r>
      <w:r w:rsidR="009249B2">
        <w:rPr>
          <w:rFonts w:ascii="宋体" w:eastAsia="宋体" w:hAnsi="宋体" w:cs="宋体"/>
          <w:color w:val="000000"/>
          <w:kern w:val="0"/>
          <w:szCs w:val="21"/>
        </w:rPr>
        <w:t>O</w:t>
      </w:r>
      <w:r>
        <w:rPr>
          <w:rFonts w:ascii="宋体" w:eastAsia="宋体" w:hAnsi="宋体" w:cs="宋体" w:hint="eastAsia"/>
          <w:color w:val="000000"/>
          <w:kern w:val="0"/>
          <w:szCs w:val="21"/>
        </w:rPr>
        <w:t>ffset已经被普遍应用并取得了不少增益，但这些</w:t>
      </w:r>
      <w:r w:rsidR="009249B2">
        <w:rPr>
          <w:rFonts w:ascii="宋体" w:eastAsia="宋体" w:hAnsi="宋体" w:cs="宋体" w:hint="eastAsia"/>
          <w:color w:val="000000"/>
          <w:kern w:val="0"/>
          <w:szCs w:val="21"/>
        </w:rPr>
        <w:t>Q</w:t>
      </w:r>
      <w:r w:rsidR="009249B2">
        <w:rPr>
          <w:rFonts w:ascii="宋体" w:eastAsia="宋体" w:hAnsi="宋体" w:cs="宋体"/>
          <w:color w:val="000000"/>
          <w:kern w:val="0"/>
          <w:szCs w:val="21"/>
        </w:rPr>
        <w:t>P</w:t>
      </w:r>
      <w:r w:rsidR="007F49F5">
        <w:rPr>
          <w:rFonts w:ascii="宋体" w:eastAsia="宋体" w:hAnsi="宋体" w:cs="宋体"/>
          <w:color w:val="000000"/>
          <w:kern w:val="0"/>
          <w:szCs w:val="21"/>
        </w:rPr>
        <w:t xml:space="preserve"> </w:t>
      </w:r>
      <w:r w:rsidR="009249B2">
        <w:rPr>
          <w:rFonts w:ascii="宋体" w:eastAsia="宋体" w:hAnsi="宋体" w:cs="宋体"/>
          <w:color w:val="000000"/>
          <w:kern w:val="0"/>
          <w:szCs w:val="21"/>
        </w:rPr>
        <w:t>O</w:t>
      </w:r>
      <w:r w:rsidR="009249B2">
        <w:rPr>
          <w:rFonts w:ascii="宋体" w:eastAsia="宋体" w:hAnsi="宋体" w:cs="宋体" w:hint="eastAsia"/>
          <w:color w:val="000000"/>
          <w:kern w:val="0"/>
          <w:szCs w:val="21"/>
        </w:rPr>
        <w:t>ffset</w:t>
      </w:r>
      <w:r>
        <w:rPr>
          <w:rFonts w:ascii="宋体" w:eastAsia="宋体" w:hAnsi="宋体" w:cs="宋体" w:hint="eastAsia"/>
          <w:color w:val="000000"/>
          <w:kern w:val="0"/>
          <w:szCs w:val="21"/>
        </w:rPr>
        <w:t>给码率预测和调整产生了如下挑战：</w:t>
      </w:r>
    </w:p>
    <w:p w:rsidR="005845A0" w:rsidRDefault="00E94649">
      <w:pPr>
        <w:widowControl/>
        <w:shd w:val="clear" w:color="auto" w:fill="FFFFFF"/>
        <w:jc w:val="left"/>
        <w:rPr>
          <w:rFonts w:ascii="宋体" w:eastAsia="宋体" w:hAnsi="宋体" w:cs="宋体"/>
          <w:color w:val="000000"/>
          <w:kern w:val="0"/>
          <w:szCs w:val="21"/>
        </w:rPr>
      </w:pPr>
      <w:r>
        <w:rPr>
          <w:rFonts w:ascii="宋体" w:eastAsia="宋体" w:hAnsi="宋体" w:cs="宋体" w:hint="eastAsia"/>
          <w:color w:val="000000"/>
          <w:kern w:val="0"/>
          <w:szCs w:val="21"/>
        </w:rPr>
        <w:t>1）码率预测：给每一帧图像在预分析阶段估计的码率会因较大</w:t>
      </w:r>
      <w:r w:rsidR="009249B2">
        <w:rPr>
          <w:rFonts w:ascii="宋体" w:eastAsia="宋体" w:hAnsi="宋体" w:cs="宋体" w:hint="eastAsia"/>
          <w:color w:val="000000"/>
          <w:kern w:val="0"/>
          <w:szCs w:val="21"/>
        </w:rPr>
        <w:t>Q</w:t>
      </w:r>
      <w:r w:rsidR="009249B2">
        <w:rPr>
          <w:rFonts w:ascii="宋体" w:eastAsia="宋体" w:hAnsi="宋体" w:cs="宋体"/>
          <w:color w:val="000000"/>
          <w:kern w:val="0"/>
          <w:szCs w:val="21"/>
        </w:rPr>
        <w:t>P</w:t>
      </w:r>
      <w:r w:rsidR="00781437">
        <w:rPr>
          <w:rFonts w:ascii="宋体" w:eastAsia="宋体" w:hAnsi="宋体" w:cs="宋体"/>
          <w:color w:val="000000"/>
          <w:kern w:val="0"/>
          <w:szCs w:val="21"/>
        </w:rPr>
        <w:t xml:space="preserve"> </w:t>
      </w:r>
      <w:r w:rsidR="009249B2">
        <w:rPr>
          <w:rFonts w:ascii="宋体" w:eastAsia="宋体" w:hAnsi="宋体" w:cs="宋体"/>
          <w:color w:val="000000"/>
          <w:kern w:val="0"/>
          <w:szCs w:val="21"/>
        </w:rPr>
        <w:t>O</w:t>
      </w:r>
      <w:r w:rsidR="009249B2">
        <w:rPr>
          <w:rFonts w:ascii="宋体" w:eastAsia="宋体" w:hAnsi="宋体" w:cs="宋体" w:hint="eastAsia"/>
          <w:color w:val="000000"/>
          <w:kern w:val="0"/>
          <w:szCs w:val="21"/>
        </w:rPr>
        <w:t>ffset</w:t>
      </w:r>
      <w:r>
        <w:rPr>
          <w:rFonts w:ascii="宋体" w:eastAsia="宋体" w:hAnsi="宋体" w:cs="宋体" w:hint="eastAsia"/>
          <w:color w:val="000000"/>
          <w:kern w:val="0"/>
          <w:szCs w:val="21"/>
        </w:rPr>
        <w:t>的存在而与实际编码产生的比特偏差较大；</w:t>
      </w:r>
    </w:p>
    <w:p w:rsidR="005845A0" w:rsidRDefault="00E94649">
      <w:pPr>
        <w:widowControl/>
        <w:shd w:val="clear" w:color="auto" w:fill="FFFFFF"/>
        <w:jc w:val="left"/>
        <w:rPr>
          <w:rFonts w:ascii="宋体" w:eastAsia="宋体" w:hAnsi="宋体" w:cs="宋体"/>
          <w:color w:val="000000"/>
          <w:kern w:val="0"/>
          <w:szCs w:val="21"/>
        </w:rPr>
      </w:pPr>
      <w:r>
        <w:rPr>
          <w:rFonts w:ascii="宋体" w:eastAsia="宋体" w:hAnsi="宋体" w:cs="宋体" w:hint="eastAsia"/>
          <w:color w:val="000000"/>
          <w:kern w:val="0"/>
          <w:szCs w:val="21"/>
        </w:rPr>
        <w:t>2）码率调整：在预测码率和实际码率差距较大时，</w:t>
      </w:r>
      <w:proofErr w:type="gramStart"/>
      <w:r>
        <w:rPr>
          <w:rFonts w:ascii="宋体" w:eastAsia="宋体" w:hAnsi="宋体" w:cs="宋体" w:hint="eastAsia"/>
          <w:color w:val="000000"/>
          <w:kern w:val="0"/>
          <w:szCs w:val="21"/>
        </w:rPr>
        <w:t>对码控模型</w:t>
      </w:r>
      <w:proofErr w:type="gramEnd"/>
      <w:r>
        <w:rPr>
          <w:rFonts w:ascii="宋体" w:eastAsia="宋体" w:hAnsi="宋体" w:cs="宋体" w:hint="eastAsia"/>
          <w:color w:val="000000"/>
          <w:kern w:val="0"/>
          <w:szCs w:val="21"/>
        </w:rPr>
        <w:t>的更新和调</w:t>
      </w:r>
      <w:proofErr w:type="gramStart"/>
      <w:r>
        <w:rPr>
          <w:rFonts w:ascii="宋体" w:eastAsia="宋体" w:hAnsi="宋体" w:cs="宋体" w:hint="eastAsia"/>
          <w:color w:val="000000"/>
          <w:kern w:val="0"/>
          <w:szCs w:val="21"/>
        </w:rPr>
        <w:t>优需要</w:t>
      </w:r>
      <w:proofErr w:type="gramEnd"/>
      <w:r>
        <w:rPr>
          <w:rFonts w:ascii="宋体" w:eastAsia="宋体" w:hAnsi="宋体" w:cs="宋体" w:hint="eastAsia"/>
          <w:color w:val="000000"/>
          <w:kern w:val="0"/>
          <w:szCs w:val="21"/>
        </w:rPr>
        <w:t>结合实际</w:t>
      </w:r>
      <w:r w:rsidR="009249B2">
        <w:rPr>
          <w:rFonts w:ascii="宋体" w:eastAsia="宋体" w:hAnsi="宋体" w:cs="宋体" w:hint="eastAsia"/>
          <w:color w:val="000000"/>
          <w:kern w:val="0"/>
          <w:szCs w:val="21"/>
        </w:rPr>
        <w:t>Q</w:t>
      </w:r>
      <w:r w:rsidR="009249B2">
        <w:rPr>
          <w:rFonts w:ascii="宋体" w:eastAsia="宋体" w:hAnsi="宋体" w:cs="宋体"/>
          <w:color w:val="000000"/>
          <w:kern w:val="0"/>
          <w:szCs w:val="21"/>
        </w:rPr>
        <w:t>P</w:t>
      </w:r>
      <w:r w:rsidR="00781437">
        <w:rPr>
          <w:rFonts w:ascii="宋体" w:eastAsia="宋体" w:hAnsi="宋体" w:cs="宋体"/>
          <w:color w:val="000000"/>
          <w:kern w:val="0"/>
          <w:szCs w:val="21"/>
        </w:rPr>
        <w:t xml:space="preserve"> </w:t>
      </w:r>
      <w:r w:rsidR="009249B2">
        <w:rPr>
          <w:rFonts w:ascii="宋体" w:eastAsia="宋体" w:hAnsi="宋体" w:cs="宋体"/>
          <w:color w:val="000000"/>
          <w:kern w:val="0"/>
          <w:szCs w:val="21"/>
        </w:rPr>
        <w:t>O</w:t>
      </w:r>
      <w:r w:rsidR="009249B2">
        <w:rPr>
          <w:rFonts w:ascii="宋体" w:eastAsia="宋体" w:hAnsi="宋体" w:cs="宋体" w:hint="eastAsia"/>
          <w:color w:val="000000"/>
          <w:kern w:val="0"/>
          <w:szCs w:val="21"/>
        </w:rPr>
        <w:t>ffset</w:t>
      </w:r>
      <w:r>
        <w:rPr>
          <w:rFonts w:ascii="宋体" w:eastAsia="宋体" w:hAnsi="宋体" w:cs="宋体" w:hint="eastAsia"/>
          <w:color w:val="000000"/>
          <w:kern w:val="0"/>
          <w:szCs w:val="21"/>
        </w:rPr>
        <w:t>做优化更新。</w:t>
      </w:r>
    </w:p>
    <w:p w:rsidR="005845A0" w:rsidRPr="00781437" w:rsidRDefault="005845A0">
      <w:pPr>
        <w:widowControl/>
        <w:shd w:val="clear" w:color="auto" w:fill="FFFFFF"/>
        <w:ind w:firstLineChars="200" w:firstLine="420"/>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技术目标：</w:t>
      </w:r>
    </w:p>
    <w:p w:rsidR="005845A0" w:rsidRDefault="00E94649">
      <w:pPr>
        <w:pStyle w:val="1"/>
        <w:widowControl/>
        <w:shd w:val="clear" w:color="auto" w:fill="FFFFFF"/>
        <w:ind w:firstLineChars="0" w:firstLine="0"/>
        <w:jc w:val="left"/>
        <w:rPr>
          <w:rFonts w:ascii="宋体" w:eastAsia="宋体" w:hAnsi="宋体" w:cs="宋体"/>
          <w:color w:val="000000"/>
          <w:kern w:val="0"/>
          <w:szCs w:val="21"/>
        </w:rPr>
      </w:pPr>
      <w:r>
        <w:rPr>
          <w:rFonts w:ascii="宋体" w:eastAsia="宋体" w:hAnsi="宋体" w:cs="宋体" w:hint="eastAsia"/>
          <w:color w:val="000000"/>
          <w:kern w:val="0"/>
          <w:szCs w:val="21"/>
        </w:rPr>
        <w:t>在</w:t>
      </w:r>
      <w:proofErr w:type="gramStart"/>
      <w:r>
        <w:rPr>
          <w:rFonts w:ascii="宋体" w:eastAsia="宋体" w:hAnsi="宋体" w:cs="宋体" w:hint="eastAsia"/>
          <w:color w:val="000000"/>
          <w:kern w:val="0"/>
          <w:szCs w:val="21"/>
        </w:rPr>
        <w:t>腾讯自研</w:t>
      </w:r>
      <w:proofErr w:type="gramEnd"/>
      <w:r>
        <w:rPr>
          <w:rFonts w:ascii="宋体" w:eastAsia="宋体" w:hAnsi="宋体" w:cs="宋体" w:hint="eastAsia"/>
          <w:color w:val="000000"/>
          <w:kern w:val="0"/>
          <w:szCs w:val="21"/>
        </w:rPr>
        <w:t>的AV1编码器基础上进行优化，达成以下目标：</w:t>
      </w:r>
    </w:p>
    <w:p w:rsidR="005845A0" w:rsidRDefault="00E94649">
      <w:pPr>
        <w:pStyle w:val="1"/>
        <w:widowControl/>
        <w:numPr>
          <w:ilvl w:val="0"/>
          <w:numId w:val="9"/>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结合机器学习等前沿研究手段提高码率预测的精准度，码率波动较初始模型更小；</w:t>
      </w:r>
    </w:p>
    <w:p w:rsidR="005845A0" w:rsidRDefault="00E94649">
      <w:pPr>
        <w:pStyle w:val="1"/>
        <w:widowControl/>
        <w:numPr>
          <w:ilvl w:val="0"/>
          <w:numId w:val="9"/>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设计优化</w:t>
      </w:r>
      <w:proofErr w:type="gramStart"/>
      <w:r>
        <w:rPr>
          <w:rFonts w:ascii="宋体" w:eastAsia="宋体" w:hAnsi="宋体" w:cs="宋体" w:hint="eastAsia"/>
          <w:color w:val="000000"/>
          <w:kern w:val="0"/>
          <w:szCs w:val="21"/>
        </w:rPr>
        <w:t>的码控模型</w:t>
      </w:r>
      <w:proofErr w:type="gramEnd"/>
      <w:r>
        <w:rPr>
          <w:rFonts w:ascii="宋体" w:eastAsia="宋体" w:hAnsi="宋体" w:cs="宋体" w:hint="eastAsia"/>
          <w:color w:val="000000"/>
          <w:kern w:val="0"/>
          <w:szCs w:val="21"/>
        </w:rPr>
        <w:t>更新方法提高码率调整的速度和准确度，码率误差比初始模型更小；</w:t>
      </w:r>
    </w:p>
    <w:p w:rsidR="005845A0" w:rsidRDefault="00E94649">
      <w:pPr>
        <w:pStyle w:val="1"/>
        <w:widowControl/>
        <w:numPr>
          <w:ilvl w:val="0"/>
          <w:numId w:val="9"/>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压缩率较初始模型没有下降。</w:t>
      </w:r>
    </w:p>
    <w:p w:rsidR="005845A0" w:rsidRDefault="005845A0">
      <w:pPr>
        <w:pStyle w:val="1"/>
        <w:widowControl/>
        <w:shd w:val="clear" w:color="auto" w:fill="FFFFFF"/>
        <w:ind w:firstLineChars="0" w:firstLine="0"/>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实验资源：</w:t>
      </w:r>
    </w:p>
    <w:p w:rsidR="005845A0" w:rsidRDefault="00E94649">
      <w:pPr>
        <w:pStyle w:val="1"/>
        <w:widowControl/>
        <w:shd w:val="clear" w:color="auto" w:fill="FFFFFF"/>
        <w:ind w:firstLineChars="0" w:firstLine="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ab/>
        <w:t>提供</w:t>
      </w:r>
      <w:proofErr w:type="gramStart"/>
      <w:r>
        <w:rPr>
          <w:rFonts w:ascii="宋体" w:eastAsia="宋体" w:hAnsi="宋体" w:cs="宋体" w:hint="eastAsia"/>
          <w:color w:val="000000"/>
          <w:kern w:val="0"/>
          <w:szCs w:val="21"/>
        </w:rPr>
        <w:t>腾讯云计算</w:t>
      </w:r>
      <w:proofErr w:type="gramEnd"/>
      <w:r>
        <w:rPr>
          <w:rFonts w:ascii="宋体" w:eastAsia="宋体" w:hAnsi="宋体" w:cs="宋体" w:hint="eastAsia"/>
          <w:color w:val="000000"/>
          <w:kern w:val="0"/>
          <w:szCs w:val="21"/>
        </w:rPr>
        <w:t>资源；</w:t>
      </w:r>
    </w:p>
    <w:p w:rsidR="005845A0" w:rsidRDefault="00E94649">
      <w:pPr>
        <w:pStyle w:val="1"/>
        <w:widowControl/>
        <w:shd w:val="clear" w:color="auto" w:fill="FFFFFF"/>
        <w:ind w:firstLineChars="0" w:firstLine="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ab/>
        <w:t>提供测试视频资源；</w:t>
      </w:r>
    </w:p>
    <w:p w:rsidR="005845A0" w:rsidRDefault="00E94649">
      <w:pPr>
        <w:pStyle w:val="1"/>
        <w:widowControl/>
        <w:shd w:val="clear" w:color="auto" w:fill="FFFFFF"/>
        <w:ind w:firstLineChars="0" w:firstLine="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ab/>
        <w:t>提供集成了多种</w:t>
      </w:r>
      <w:proofErr w:type="gramStart"/>
      <w:r>
        <w:rPr>
          <w:rFonts w:ascii="宋体" w:eastAsia="宋体" w:hAnsi="宋体" w:cs="宋体" w:hint="eastAsia"/>
          <w:color w:val="000000"/>
          <w:kern w:val="0"/>
          <w:szCs w:val="21"/>
        </w:rPr>
        <w:t>码控方法</w:t>
      </w:r>
      <w:proofErr w:type="gramEnd"/>
      <w:r>
        <w:rPr>
          <w:rFonts w:ascii="宋体" w:eastAsia="宋体" w:hAnsi="宋体" w:cs="宋体" w:hint="eastAsia"/>
          <w:color w:val="000000"/>
          <w:kern w:val="0"/>
          <w:szCs w:val="21"/>
        </w:rPr>
        <w:t>的编码器基础模型。</w:t>
      </w:r>
    </w:p>
    <w:p w:rsidR="005845A0" w:rsidRDefault="00E94649">
      <w:pPr>
        <w:widowControl/>
        <w:jc w:val="left"/>
        <w:rPr>
          <w:rFonts w:ascii="宋体" w:eastAsia="宋体" w:hAnsi="宋体" w:cs="宋体"/>
          <w:b/>
          <w:bCs/>
          <w:szCs w:val="21"/>
        </w:rPr>
      </w:pPr>
      <w:r>
        <w:rPr>
          <w:rFonts w:ascii="宋体" w:eastAsia="宋体" w:hAnsi="宋体" w:cs="宋体"/>
          <w:b/>
          <w:bCs/>
          <w:szCs w:val="21"/>
        </w:rPr>
        <w:br w:type="page"/>
      </w:r>
    </w:p>
    <w:p w:rsidR="005845A0" w:rsidRDefault="005845A0">
      <w:pPr>
        <w:rPr>
          <w:rFonts w:ascii="宋体" w:eastAsia="宋体" w:hAnsi="宋体" w:cs="宋体"/>
          <w:b/>
          <w:bCs/>
          <w:szCs w:val="21"/>
        </w:rPr>
      </w:pPr>
    </w:p>
    <w:p w:rsidR="005845A0" w:rsidRDefault="00E94649">
      <w:pPr>
        <w:rPr>
          <w:rFonts w:ascii="宋体" w:eastAsia="宋体" w:hAnsi="宋体" w:cs="宋体"/>
          <w:b/>
          <w:bCs/>
          <w:szCs w:val="21"/>
        </w:rPr>
      </w:pPr>
      <w:r>
        <w:rPr>
          <w:rFonts w:ascii="宋体" w:eastAsia="宋体" w:hAnsi="宋体" w:cs="宋体" w:hint="eastAsia"/>
          <w:b/>
          <w:bCs/>
          <w:szCs w:val="21"/>
        </w:rPr>
        <w:t>命题六：实时渲染引擎的光线追踪算法优化</w:t>
      </w:r>
    </w:p>
    <w:p w:rsidR="005845A0" w:rsidRDefault="005845A0">
      <w:pPr>
        <w:rPr>
          <w:rFonts w:ascii="宋体" w:eastAsia="宋体" w:hAnsi="宋体" w:cs="宋体"/>
          <w:szCs w:val="21"/>
        </w:rPr>
      </w:pPr>
    </w:p>
    <w:p w:rsidR="005845A0" w:rsidRDefault="00E94649">
      <w:pPr>
        <w:pStyle w:val="2"/>
        <w:ind w:firstLineChars="0" w:firstLine="0"/>
        <w:rPr>
          <w:rFonts w:ascii="宋体" w:eastAsia="宋体" w:hAnsi="宋体" w:cs="宋体"/>
          <w:b/>
          <w:szCs w:val="21"/>
        </w:rPr>
      </w:pPr>
      <w:r>
        <w:rPr>
          <w:rFonts w:ascii="宋体" w:eastAsia="宋体" w:hAnsi="宋体" w:cs="宋体" w:hint="eastAsia"/>
          <w:b/>
          <w:szCs w:val="21"/>
        </w:rPr>
        <w:t>研究概要描述：</w:t>
      </w:r>
    </w:p>
    <w:p w:rsidR="005845A0" w:rsidRDefault="00E94649">
      <w:pPr>
        <w:widowControl/>
        <w:shd w:val="clear" w:color="auto" w:fill="FFFFFF"/>
        <w:jc w:val="left"/>
        <w:rPr>
          <w:rFonts w:ascii="宋体" w:eastAsia="宋体" w:hAnsi="宋体" w:cs="宋体"/>
          <w:color w:val="000000"/>
          <w:kern w:val="0"/>
          <w:szCs w:val="21"/>
        </w:rPr>
      </w:pPr>
      <w:r>
        <w:rPr>
          <w:rFonts w:ascii="宋体" w:eastAsia="宋体" w:hAnsi="宋体" w:cs="宋体" w:hint="eastAsia"/>
          <w:color w:val="000000"/>
          <w:kern w:val="0"/>
          <w:szCs w:val="21"/>
        </w:rPr>
        <w:t>实时光线追踪（简称光追）相较上一代的光栅化技术有更好更真实的光线效果，但是目前的</w:t>
      </w:r>
      <w:proofErr w:type="gramStart"/>
      <w:r>
        <w:rPr>
          <w:rFonts w:ascii="宋体" w:eastAsia="宋体" w:hAnsi="宋体" w:cs="宋体" w:hint="eastAsia"/>
          <w:color w:val="000000"/>
          <w:kern w:val="0"/>
          <w:szCs w:val="21"/>
        </w:rPr>
        <w:t>实时光追技术</w:t>
      </w:r>
      <w:proofErr w:type="gramEnd"/>
      <w:r>
        <w:rPr>
          <w:rFonts w:ascii="宋体" w:eastAsia="宋体" w:hAnsi="宋体" w:cs="宋体" w:hint="eastAsia"/>
          <w:color w:val="000000"/>
          <w:kern w:val="0"/>
          <w:szCs w:val="21"/>
        </w:rPr>
        <w:t>还存在高性能消耗、低采样下噪声明显等问题。目前解决该问题的主要技术方向有：1、通过优化的蒙特卡洛采样提升信号采样的有效性，</w:t>
      </w:r>
      <w:proofErr w:type="gramStart"/>
      <w:r>
        <w:rPr>
          <w:rFonts w:ascii="宋体" w:eastAsia="宋体" w:hAnsi="宋体" w:cs="宋体" w:hint="eastAsia"/>
          <w:color w:val="000000"/>
          <w:kern w:val="0"/>
          <w:szCs w:val="21"/>
        </w:rPr>
        <w:t>减少算力消耗</w:t>
      </w:r>
      <w:proofErr w:type="gramEnd"/>
      <w:r>
        <w:rPr>
          <w:rFonts w:ascii="宋体" w:eastAsia="宋体" w:hAnsi="宋体" w:cs="宋体" w:hint="eastAsia"/>
          <w:color w:val="000000"/>
          <w:kern w:val="0"/>
          <w:szCs w:val="21"/>
        </w:rPr>
        <w:t>，降低噪声出现的概率；2、通过结合渲染G</w:t>
      </w:r>
      <w:r w:rsidR="006C560F">
        <w:rPr>
          <w:rFonts w:ascii="宋体" w:eastAsia="宋体" w:hAnsi="宋体" w:cs="宋体"/>
          <w:color w:val="000000"/>
          <w:kern w:val="0"/>
          <w:szCs w:val="21"/>
        </w:rPr>
        <w:t>-B</w:t>
      </w:r>
      <w:r>
        <w:rPr>
          <w:rFonts w:ascii="宋体" w:eastAsia="宋体" w:hAnsi="宋体" w:cs="宋体" w:hint="eastAsia"/>
          <w:color w:val="000000"/>
          <w:kern w:val="0"/>
          <w:szCs w:val="21"/>
        </w:rPr>
        <w:t>uffer中的有效数据，和时域上前后帧的信息，提升</w:t>
      </w:r>
      <w:proofErr w:type="gramStart"/>
      <w:r>
        <w:rPr>
          <w:rFonts w:ascii="宋体" w:eastAsia="宋体" w:hAnsi="宋体" w:cs="宋体" w:hint="eastAsia"/>
          <w:color w:val="000000"/>
          <w:kern w:val="0"/>
          <w:szCs w:val="21"/>
        </w:rPr>
        <w:t>实时光追</w:t>
      </w:r>
      <w:proofErr w:type="gramEnd"/>
      <w:r>
        <w:rPr>
          <w:rFonts w:ascii="宋体" w:eastAsia="宋体" w:hAnsi="宋体" w:cs="宋体" w:hint="eastAsia"/>
          <w:color w:val="000000"/>
          <w:kern w:val="0"/>
          <w:szCs w:val="21"/>
        </w:rPr>
        <w:t>的降噪性能；3、通过预计算/缓存等技术，尽可能多的减少运行时计算，在相同的计算代价下，丰富每一帧图像实际有效信息含量。4、通过类似</w:t>
      </w:r>
      <w:r w:rsidR="006C560F">
        <w:rPr>
          <w:rFonts w:ascii="宋体" w:eastAsia="宋体" w:hAnsi="宋体" w:cs="宋体"/>
          <w:color w:val="000000"/>
          <w:kern w:val="0"/>
          <w:szCs w:val="21"/>
        </w:rPr>
        <w:t>DLSS</w:t>
      </w:r>
      <w:r>
        <w:rPr>
          <w:rFonts w:ascii="宋体" w:eastAsia="宋体" w:hAnsi="宋体" w:cs="宋体" w:hint="eastAsia"/>
          <w:color w:val="000000"/>
          <w:kern w:val="0"/>
          <w:szCs w:val="21"/>
        </w:rPr>
        <w:t>的超分技术，在没有明显影响最终效果的条件下，降低计算过程屏幕空间大小，节省计算量。</w:t>
      </w:r>
    </w:p>
    <w:p w:rsidR="005845A0" w:rsidRDefault="005845A0">
      <w:pPr>
        <w:widowControl/>
        <w:shd w:val="clear" w:color="auto" w:fill="FFFFFF"/>
        <w:ind w:firstLineChars="200" w:firstLine="420"/>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技术目标：</w:t>
      </w:r>
    </w:p>
    <w:p w:rsidR="005845A0" w:rsidRDefault="00E94649">
      <w:pPr>
        <w:pStyle w:val="1"/>
        <w:widowControl/>
        <w:numPr>
          <w:ilvl w:val="0"/>
          <w:numId w:val="10"/>
        </w:numPr>
        <w:shd w:val="clear" w:color="auto" w:fill="FFFFFF"/>
        <w:ind w:firstLineChars="0"/>
        <w:rPr>
          <w:rFonts w:ascii="宋体" w:eastAsia="宋体" w:hAnsi="宋体" w:cs="宋体"/>
          <w:color w:val="000000"/>
          <w:kern w:val="0"/>
          <w:szCs w:val="21"/>
        </w:rPr>
      </w:pPr>
      <w:r>
        <w:rPr>
          <w:rFonts w:ascii="宋体" w:eastAsia="宋体" w:hAnsi="宋体" w:cs="宋体" w:hint="eastAsia"/>
          <w:color w:val="000000"/>
          <w:kern w:val="0"/>
          <w:szCs w:val="21"/>
        </w:rPr>
        <w:t>优化算法需在</w:t>
      </w:r>
      <w:r w:rsidR="006C560F">
        <w:rPr>
          <w:rFonts w:ascii="宋体" w:eastAsia="宋体" w:hAnsi="宋体" w:cs="宋体"/>
          <w:color w:val="000000"/>
          <w:kern w:val="0"/>
          <w:szCs w:val="21"/>
        </w:rPr>
        <w:t>RTX</w:t>
      </w:r>
      <w:r>
        <w:rPr>
          <w:rFonts w:ascii="宋体" w:eastAsia="宋体" w:hAnsi="宋体" w:cs="宋体" w:hint="eastAsia"/>
          <w:color w:val="000000"/>
          <w:kern w:val="0"/>
          <w:szCs w:val="21"/>
        </w:rPr>
        <w:t xml:space="preserve"> 2080ti显卡上，处理1080p画面，达到实时，处理耗时小于10ms，有效</w:t>
      </w:r>
      <w:proofErr w:type="gramStart"/>
      <w:r>
        <w:rPr>
          <w:rFonts w:ascii="宋体" w:eastAsia="宋体" w:hAnsi="宋体" w:cs="宋体" w:hint="eastAsia"/>
          <w:color w:val="000000"/>
          <w:kern w:val="0"/>
          <w:szCs w:val="21"/>
        </w:rPr>
        <w:t>合入光追管线</w:t>
      </w:r>
      <w:proofErr w:type="gramEnd"/>
      <w:r>
        <w:rPr>
          <w:rFonts w:ascii="宋体" w:eastAsia="宋体" w:hAnsi="宋体" w:cs="宋体" w:hint="eastAsia"/>
          <w:color w:val="000000"/>
          <w:kern w:val="0"/>
          <w:szCs w:val="21"/>
        </w:rPr>
        <w:t>时，不</w:t>
      </w:r>
      <w:proofErr w:type="gramStart"/>
      <w:r>
        <w:rPr>
          <w:rFonts w:ascii="宋体" w:eastAsia="宋体" w:hAnsi="宋体" w:cs="宋体" w:hint="eastAsia"/>
          <w:color w:val="000000"/>
          <w:kern w:val="0"/>
          <w:szCs w:val="21"/>
        </w:rPr>
        <w:t>影响光追的</w:t>
      </w:r>
      <w:proofErr w:type="gramEnd"/>
      <w:r>
        <w:rPr>
          <w:rFonts w:ascii="宋体" w:eastAsia="宋体" w:hAnsi="宋体" w:cs="宋体" w:hint="eastAsia"/>
          <w:color w:val="000000"/>
          <w:kern w:val="0"/>
          <w:szCs w:val="21"/>
        </w:rPr>
        <w:t>实时性；</w:t>
      </w:r>
    </w:p>
    <w:p w:rsidR="005845A0" w:rsidRDefault="00E94649">
      <w:pPr>
        <w:pStyle w:val="1"/>
        <w:widowControl/>
        <w:numPr>
          <w:ilvl w:val="0"/>
          <w:numId w:val="10"/>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降噪算法有效性，研究中和传统算法SVGF（Spati</w:t>
      </w:r>
      <w:r w:rsidR="006C560F">
        <w:rPr>
          <w:rFonts w:ascii="宋体" w:eastAsia="宋体" w:hAnsi="宋体" w:cs="宋体" w:hint="eastAsia"/>
          <w:color w:val="000000"/>
          <w:kern w:val="0"/>
          <w:szCs w:val="21"/>
        </w:rPr>
        <w:t>al</w:t>
      </w:r>
      <w:r>
        <w:rPr>
          <w:rFonts w:ascii="宋体" w:eastAsia="宋体" w:hAnsi="宋体" w:cs="宋体" w:hint="eastAsia"/>
          <w:color w:val="000000"/>
          <w:kern w:val="0"/>
          <w:szCs w:val="21"/>
        </w:rPr>
        <w:t xml:space="preserve">-Temporal Variance Guided Filter）和A-SVGF（Adaptive </w:t>
      </w:r>
      <w:r w:rsidR="006C560F">
        <w:rPr>
          <w:rFonts w:ascii="宋体" w:eastAsia="宋体" w:hAnsi="宋体" w:cs="宋体"/>
          <w:color w:val="000000"/>
          <w:kern w:val="0"/>
          <w:szCs w:val="21"/>
        </w:rPr>
        <w:t>S</w:t>
      </w:r>
      <w:r>
        <w:rPr>
          <w:rFonts w:ascii="宋体" w:eastAsia="宋体" w:hAnsi="宋体" w:cs="宋体" w:hint="eastAsia"/>
          <w:color w:val="000000"/>
          <w:kern w:val="0"/>
          <w:szCs w:val="21"/>
        </w:rPr>
        <w:t xml:space="preserve">patial - </w:t>
      </w:r>
      <w:r w:rsidR="006C560F">
        <w:rPr>
          <w:rFonts w:ascii="宋体" w:eastAsia="宋体" w:hAnsi="宋体" w:cs="宋体"/>
          <w:color w:val="000000"/>
          <w:kern w:val="0"/>
          <w:szCs w:val="21"/>
        </w:rPr>
        <w:t>T</w:t>
      </w:r>
      <w:r>
        <w:rPr>
          <w:rFonts w:ascii="宋体" w:eastAsia="宋体" w:hAnsi="宋体" w:cs="宋体" w:hint="eastAsia"/>
          <w:color w:val="000000"/>
          <w:kern w:val="0"/>
          <w:szCs w:val="21"/>
        </w:rPr>
        <w:t>emporal Variance Guided Filter）比较，以及深度学习算法</w:t>
      </w:r>
      <w:proofErr w:type="spellStart"/>
      <w:r w:rsidR="00024EA6">
        <w:rPr>
          <w:rFonts w:ascii="宋体" w:eastAsia="宋体" w:hAnsi="宋体" w:cs="宋体"/>
          <w:color w:val="000000"/>
          <w:kern w:val="0"/>
          <w:szCs w:val="21"/>
        </w:rPr>
        <w:t>o</w:t>
      </w:r>
      <w:r w:rsidR="006C560F">
        <w:rPr>
          <w:rFonts w:ascii="宋体" w:eastAsia="宋体" w:hAnsi="宋体" w:cs="宋体"/>
          <w:color w:val="000000"/>
          <w:kern w:val="0"/>
          <w:szCs w:val="21"/>
        </w:rPr>
        <w:t>pti</w:t>
      </w:r>
      <w:r w:rsidR="00024EA6">
        <w:rPr>
          <w:rFonts w:ascii="宋体" w:eastAsia="宋体" w:hAnsi="宋体" w:cs="宋体"/>
          <w:color w:val="000000"/>
          <w:kern w:val="0"/>
          <w:szCs w:val="21"/>
        </w:rPr>
        <w:t>x</w:t>
      </w:r>
      <w:proofErr w:type="spellEnd"/>
      <w:r>
        <w:rPr>
          <w:rFonts w:ascii="宋体" w:eastAsia="宋体" w:hAnsi="宋体" w:cs="宋体" w:hint="eastAsia"/>
          <w:color w:val="000000"/>
          <w:kern w:val="0"/>
          <w:szCs w:val="21"/>
        </w:rPr>
        <w:t>，NFOR，RAE等算法比较，能有效提高</w:t>
      </w:r>
      <w:proofErr w:type="gramStart"/>
      <w:r>
        <w:rPr>
          <w:rFonts w:ascii="宋体" w:eastAsia="宋体" w:hAnsi="宋体" w:cs="宋体" w:hint="eastAsia"/>
          <w:color w:val="000000"/>
          <w:kern w:val="0"/>
          <w:szCs w:val="21"/>
        </w:rPr>
        <w:t>现有光追管线的去噪效果</w:t>
      </w:r>
      <w:proofErr w:type="gramEnd"/>
      <w:r>
        <w:rPr>
          <w:rFonts w:ascii="宋体" w:eastAsia="宋体" w:hAnsi="宋体" w:cs="宋体" w:hint="eastAsia"/>
          <w:color w:val="000000"/>
          <w:kern w:val="0"/>
          <w:szCs w:val="21"/>
        </w:rPr>
        <w:t>，</w:t>
      </w:r>
      <w:r w:rsidR="006C560F">
        <w:rPr>
          <w:rFonts w:ascii="宋体" w:eastAsia="宋体" w:hAnsi="宋体" w:cs="宋体"/>
          <w:color w:val="000000"/>
          <w:kern w:val="0"/>
          <w:szCs w:val="21"/>
        </w:rPr>
        <w:t>PSNR</w:t>
      </w:r>
      <w:r>
        <w:rPr>
          <w:rFonts w:ascii="宋体" w:eastAsia="宋体" w:hAnsi="宋体" w:cs="宋体" w:hint="eastAsia"/>
          <w:color w:val="000000"/>
          <w:kern w:val="0"/>
          <w:szCs w:val="21"/>
        </w:rPr>
        <w:t>和</w:t>
      </w:r>
      <w:r w:rsidR="006C560F">
        <w:rPr>
          <w:rFonts w:ascii="宋体" w:eastAsia="宋体" w:hAnsi="宋体" w:cs="宋体"/>
          <w:color w:val="000000"/>
          <w:kern w:val="0"/>
          <w:szCs w:val="21"/>
        </w:rPr>
        <w:t>SSIM</w:t>
      </w:r>
      <w:r>
        <w:rPr>
          <w:rFonts w:ascii="宋体" w:eastAsia="宋体" w:hAnsi="宋体" w:cs="宋体" w:hint="eastAsia"/>
          <w:color w:val="000000"/>
          <w:kern w:val="0"/>
          <w:szCs w:val="21"/>
        </w:rPr>
        <w:t>数据明显优于现有的先进算法；</w:t>
      </w:r>
    </w:p>
    <w:p w:rsidR="005845A0" w:rsidRDefault="00E94649">
      <w:pPr>
        <w:pStyle w:val="1"/>
        <w:widowControl/>
        <w:numPr>
          <w:ilvl w:val="0"/>
          <w:numId w:val="10"/>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其它优化算法同现在工业界常用的游戏引擎UE4对应功能相比较，在效果逼近时，性能方面带来20%以上提升。</w:t>
      </w:r>
    </w:p>
    <w:p w:rsidR="005845A0" w:rsidRDefault="005845A0">
      <w:pPr>
        <w:pStyle w:val="1"/>
        <w:widowControl/>
        <w:shd w:val="clear" w:color="auto" w:fill="FFFFFF"/>
        <w:ind w:left="420" w:firstLineChars="0" w:firstLine="0"/>
        <w:jc w:val="left"/>
        <w:rPr>
          <w:rFonts w:ascii="宋体" w:eastAsia="宋体" w:hAnsi="宋体" w:cs="宋体"/>
          <w:color w:val="000000"/>
          <w:kern w:val="0"/>
          <w:szCs w:val="21"/>
        </w:rPr>
      </w:pPr>
      <w:bookmarkStart w:id="2" w:name="_GoBack"/>
      <w:bookmarkEnd w:id="2"/>
    </w:p>
    <w:p w:rsidR="005845A0" w:rsidRDefault="00E94649">
      <w:pPr>
        <w:rPr>
          <w:rFonts w:ascii="宋体" w:eastAsia="宋体" w:hAnsi="宋体" w:cs="宋体"/>
          <w:b/>
          <w:szCs w:val="21"/>
        </w:rPr>
      </w:pPr>
      <w:r>
        <w:rPr>
          <w:rFonts w:ascii="宋体" w:eastAsia="宋体" w:hAnsi="宋体" w:cs="宋体" w:hint="eastAsia"/>
          <w:b/>
          <w:szCs w:val="21"/>
        </w:rPr>
        <w:t>实验资源：</w:t>
      </w:r>
    </w:p>
    <w:p w:rsidR="005845A0" w:rsidRDefault="00E94649">
      <w:pPr>
        <w:pStyle w:val="1"/>
        <w:widowControl/>
        <w:numPr>
          <w:ilvl w:val="0"/>
          <w:numId w:val="11"/>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提供计算资源支持；</w:t>
      </w:r>
    </w:p>
    <w:p w:rsidR="005845A0" w:rsidRDefault="00E94649">
      <w:pPr>
        <w:pStyle w:val="1"/>
        <w:widowControl/>
        <w:numPr>
          <w:ilvl w:val="0"/>
          <w:numId w:val="11"/>
        </w:numPr>
        <w:shd w:val="clear" w:color="auto" w:fill="FFFFFF"/>
        <w:ind w:firstLineChars="0"/>
        <w:jc w:val="left"/>
      </w:pPr>
      <w:r>
        <w:rPr>
          <w:rFonts w:ascii="宋体" w:eastAsia="宋体" w:hAnsi="宋体" w:cs="宋体" w:hint="eastAsia"/>
          <w:color w:val="000000"/>
          <w:kern w:val="0"/>
          <w:szCs w:val="21"/>
        </w:rPr>
        <w:t>提供测试和验证平台。</w:t>
      </w:r>
    </w:p>
    <w:p w:rsidR="005845A0" w:rsidRDefault="00E94649">
      <w:pPr>
        <w:pStyle w:val="1"/>
        <w:widowControl/>
        <w:shd w:val="clear" w:color="auto" w:fill="FFFFFF"/>
        <w:ind w:firstLineChars="0" w:firstLine="0"/>
        <w:jc w:val="left"/>
      </w:pPr>
      <w:r>
        <w:rPr>
          <w:rFonts w:hint="eastAsia"/>
        </w:rPr>
        <w:br w:type="page"/>
      </w:r>
    </w:p>
    <w:p w:rsidR="005845A0" w:rsidRDefault="005845A0">
      <w:pPr>
        <w:rPr>
          <w:rFonts w:ascii="宋体" w:eastAsia="宋体" w:hAnsi="宋体" w:cs="宋体"/>
          <w:b/>
          <w:bCs/>
          <w:szCs w:val="21"/>
        </w:rPr>
      </w:pPr>
    </w:p>
    <w:p w:rsidR="005845A0" w:rsidRDefault="00E94649">
      <w:pPr>
        <w:rPr>
          <w:rFonts w:ascii="宋体" w:eastAsia="宋体" w:hAnsi="宋体" w:cs="宋体"/>
          <w:b/>
          <w:bCs/>
          <w:szCs w:val="21"/>
        </w:rPr>
      </w:pPr>
      <w:r>
        <w:rPr>
          <w:rFonts w:ascii="宋体" w:eastAsia="宋体" w:hAnsi="宋体" w:cs="宋体" w:hint="eastAsia"/>
          <w:b/>
          <w:bCs/>
          <w:szCs w:val="21"/>
        </w:rPr>
        <w:t>命题七：基于深度特征学习的网络模态弱监督分类和预测</w:t>
      </w:r>
    </w:p>
    <w:p w:rsidR="005845A0" w:rsidRDefault="005845A0">
      <w:pPr>
        <w:rPr>
          <w:rFonts w:ascii="宋体" w:eastAsia="宋体" w:hAnsi="宋体" w:cs="宋体"/>
          <w:szCs w:val="21"/>
        </w:rPr>
      </w:pPr>
    </w:p>
    <w:p w:rsidR="005845A0" w:rsidRDefault="00E94649">
      <w:pPr>
        <w:pStyle w:val="2"/>
        <w:ind w:firstLineChars="0" w:firstLine="0"/>
        <w:rPr>
          <w:rFonts w:ascii="宋体" w:eastAsia="宋体" w:hAnsi="宋体" w:cs="宋体"/>
          <w:b/>
          <w:szCs w:val="21"/>
        </w:rPr>
      </w:pPr>
      <w:r>
        <w:rPr>
          <w:rFonts w:ascii="宋体" w:eastAsia="宋体" w:hAnsi="宋体" w:cs="宋体" w:hint="eastAsia"/>
          <w:b/>
          <w:szCs w:val="21"/>
        </w:rPr>
        <w:t>研究概要描述：</w:t>
      </w:r>
    </w:p>
    <w:p w:rsidR="005845A0" w:rsidRDefault="00E94649">
      <w:pPr>
        <w:widowControl/>
        <w:shd w:val="clear" w:color="auto" w:fill="FFFFFF"/>
        <w:jc w:val="left"/>
        <w:rPr>
          <w:rFonts w:ascii="宋体" w:eastAsia="宋体" w:hAnsi="宋体" w:cs="宋体"/>
          <w:color w:val="000000"/>
          <w:kern w:val="0"/>
          <w:szCs w:val="21"/>
        </w:rPr>
      </w:pPr>
      <w:r>
        <w:rPr>
          <w:rFonts w:ascii="宋体" w:eastAsia="宋体" w:hAnsi="宋体" w:cs="宋体" w:hint="eastAsia"/>
          <w:color w:val="000000"/>
          <w:kern w:val="0"/>
          <w:szCs w:val="21"/>
        </w:rPr>
        <w:t>在复杂通讯网络环境下</w:t>
      </w:r>
      <w:proofErr w:type="gramStart"/>
      <w:r>
        <w:rPr>
          <w:rFonts w:ascii="宋体" w:eastAsia="宋体" w:hAnsi="宋体" w:cs="宋体" w:hint="eastAsia"/>
          <w:color w:val="000000"/>
          <w:kern w:val="0"/>
          <w:szCs w:val="21"/>
        </w:rPr>
        <w:t>进行低</w:t>
      </w:r>
      <w:proofErr w:type="gramEnd"/>
      <w:r>
        <w:rPr>
          <w:rFonts w:ascii="宋体" w:eastAsia="宋体" w:hAnsi="宋体" w:cs="宋体" w:hint="eastAsia"/>
          <w:color w:val="000000"/>
          <w:kern w:val="0"/>
          <w:szCs w:val="21"/>
        </w:rPr>
        <w:t>延迟、高体验的多媒体数据传输过程中，为适应复杂网络模态下带宽、延时和丢包的随机性，学术界和工业界均在广泛探索基于深度增强学习的自适应编解码、自适应速率控制和自适应前向纠错码等技术。</w:t>
      </w:r>
      <w:proofErr w:type="gramStart"/>
      <w:r>
        <w:rPr>
          <w:rFonts w:ascii="宋体" w:eastAsia="宋体" w:hAnsi="宋体" w:cs="宋体" w:hint="eastAsia"/>
          <w:color w:val="000000"/>
          <w:kern w:val="0"/>
          <w:szCs w:val="21"/>
        </w:rPr>
        <w:t>然而现网实测</w:t>
      </w:r>
      <w:proofErr w:type="gramEnd"/>
      <w:r>
        <w:rPr>
          <w:rFonts w:ascii="宋体" w:eastAsia="宋体" w:hAnsi="宋体" w:cs="宋体" w:hint="eastAsia"/>
          <w:color w:val="000000"/>
          <w:kern w:val="0"/>
          <w:szCs w:val="21"/>
        </w:rPr>
        <w:t>数据表明，用户网络的带宽、延时和丢包等网络参量呈明显的长尾分布，这意味着现网中存在着大量未知的网络模态类型，其分布广泛、尾部占比高，人工标注成本高，</w:t>
      </w:r>
      <w:proofErr w:type="gramStart"/>
      <w:r>
        <w:rPr>
          <w:rFonts w:ascii="宋体" w:eastAsia="宋体" w:hAnsi="宋体" w:cs="宋体" w:hint="eastAsia"/>
          <w:color w:val="000000"/>
          <w:kern w:val="0"/>
          <w:szCs w:val="21"/>
        </w:rPr>
        <w:t>使得现网实测</w:t>
      </w:r>
      <w:proofErr w:type="gramEnd"/>
      <w:r>
        <w:rPr>
          <w:rFonts w:ascii="宋体" w:eastAsia="宋体" w:hAnsi="宋体" w:cs="宋体" w:hint="eastAsia"/>
          <w:color w:val="000000"/>
          <w:kern w:val="0"/>
          <w:szCs w:val="21"/>
        </w:rPr>
        <w:t>数据集属于</w:t>
      </w:r>
      <w:proofErr w:type="gramStart"/>
      <w:r>
        <w:rPr>
          <w:rFonts w:ascii="宋体" w:eastAsia="宋体" w:hAnsi="宋体" w:cs="宋体" w:hint="eastAsia"/>
          <w:color w:val="000000"/>
          <w:kern w:val="0"/>
          <w:szCs w:val="21"/>
        </w:rPr>
        <w:t>弱监督</w:t>
      </w:r>
      <w:proofErr w:type="gramEnd"/>
      <w:r>
        <w:rPr>
          <w:rFonts w:ascii="宋体" w:eastAsia="宋体" w:hAnsi="宋体" w:cs="宋体" w:hint="eastAsia"/>
          <w:color w:val="000000"/>
          <w:kern w:val="0"/>
          <w:szCs w:val="21"/>
        </w:rPr>
        <w:t>数据集。而现有深度增强学习技术，对</w:t>
      </w:r>
      <w:proofErr w:type="gramStart"/>
      <w:r>
        <w:rPr>
          <w:rFonts w:ascii="宋体" w:eastAsia="宋体" w:hAnsi="宋体" w:cs="宋体" w:hint="eastAsia"/>
          <w:color w:val="000000"/>
          <w:kern w:val="0"/>
          <w:szCs w:val="21"/>
        </w:rPr>
        <w:t>弱监督</w:t>
      </w:r>
      <w:proofErr w:type="gramEnd"/>
      <w:r>
        <w:rPr>
          <w:rFonts w:ascii="宋体" w:eastAsia="宋体" w:hAnsi="宋体" w:cs="宋体" w:hint="eastAsia"/>
          <w:color w:val="000000"/>
          <w:kern w:val="0"/>
          <w:szCs w:val="21"/>
        </w:rPr>
        <w:t>数据集学习能力不足，导致训练后的深度增强学习模型鲁棒性较差，</w:t>
      </w:r>
      <w:proofErr w:type="gramStart"/>
      <w:r>
        <w:rPr>
          <w:rFonts w:ascii="宋体" w:eastAsia="宋体" w:hAnsi="宋体" w:cs="宋体" w:hint="eastAsia"/>
          <w:color w:val="000000"/>
          <w:kern w:val="0"/>
          <w:szCs w:val="21"/>
        </w:rPr>
        <w:t>难以工程</w:t>
      </w:r>
      <w:proofErr w:type="gramEnd"/>
      <w:r>
        <w:rPr>
          <w:rFonts w:ascii="宋体" w:eastAsia="宋体" w:hAnsi="宋体" w:cs="宋体" w:hint="eastAsia"/>
          <w:color w:val="000000"/>
          <w:kern w:val="0"/>
          <w:szCs w:val="21"/>
        </w:rPr>
        <w:t>落地。</w:t>
      </w:r>
    </w:p>
    <w:p w:rsidR="005845A0" w:rsidRDefault="005845A0">
      <w:pPr>
        <w:widowControl/>
        <w:shd w:val="clear" w:color="auto" w:fill="FFFFFF"/>
        <w:jc w:val="left"/>
        <w:rPr>
          <w:rFonts w:ascii="宋体" w:eastAsia="宋体" w:hAnsi="宋体" w:cs="宋体"/>
          <w:color w:val="000000"/>
          <w:kern w:val="0"/>
          <w:szCs w:val="21"/>
        </w:rPr>
      </w:pPr>
    </w:p>
    <w:p w:rsidR="005845A0" w:rsidRDefault="00E707DC">
      <w:pPr>
        <w:widowControl/>
        <w:shd w:val="clear" w:color="auto" w:fill="FFFFFF"/>
        <w:jc w:val="left"/>
      </w:pPr>
      <w:r>
        <w:t>为长期深入地分析用户所处的复杂通讯网络环境，同时优化已、未知网络模态下相关传输算法的性能，拟进行基于深度特征学习的网络模态弱监督分类和预测研究。深度特征学习是一种用于辅助计算机从具有复杂耦合关系的无标签数据集中抽取泛化模态，并对泛化模态进行任务分类，再以不</w:t>
      </w:r>
      <w:r>
        <w:rPr>
          <w:rFonts w:hint="eastAsia"/>
        </w:rPr>
        <w:t>同</w:t>
      </w:r>
      <w:r>
        <w:t>类别子数据</w:t>
      </w:r>
      <w:proofErr w:type="gramStart"/>
      <w:r>
        <w:t>集重新</w:t>
      </w:r>
      <w:proofErr w:type="gramEnd"/>
      <w:r>
        <w:t>训练深度神经网络的技术，显著提升了小样本的学习任务的性能。相关研究表</w:t>
      </w:r>
      <w:r>
        <w:rPr>
          <w:rFonts w:hint="eastAsia"/>
        </w:rPr>
        <w:t>明</w:t>
      </w:r>
      <w:r>
        <w:t>，配合深度特征学习的增强学习模型，</w:t>
      </w:r>
      <w:proofErr w:type="gramStart"/>
      <w:r>
        <w:t>半监督</w:t>
      </w:r>
      <w:proofErr w:type="gramEnd"/>
      <w:r>
        <w:t>或弱监督学习任务上，相关算法输出的决策精度得到了显著提升。</w:t>
      </w:r>
    </w:p>
    <w:p w:rsidR="00E707DC" w:rsidRDefault="00E707DC">
      <w:pPr>
        <w:widowControl/>
        <w:shd w:val="clear" w:color="auto" w:fill="FFFFFF"/>
        <w:jc w:val="left"/>
        <w:rPr>
          <w:rFonts w:ascii="宋体" w:eastAsia="宋体" w:hAnsi="宋体" w:cs="宋体"/>
          <w:color w:val="000000"/>
          <w:kern w:val="0"/>
          <w:szCs w:val="21"/>
        </w:rPr>
      </w:pPr>
    </w:p>
    <w:p w:rsidR="005845A0" w:rsidRDefault="00E94649">
      <w:pPr>
        <w:widowControl/>
        <w:shd w:val="clear" w:color="auto" w:fill="FFFFFF"/>
        <w:jc w:val="left"/>
        <w:rPr>
          <w:rFonts w:ascii="宋体" w:eastAsia="宋体" w:hAnsi="宋体" w:cs="宋体"/>
          <w:color w:val="000000"/>
          <w:kern w:val="0"/>
          <w:szCs w:val="21"/>
        </w:rPr>
      </w:pPr>
      <w:r>
        <w:rPr>
          <w:rFonts w:ascii="宋体" w:eastAsia="宋体" w:hAnsi="宋体" w:cs="宋体" w:hint="eastAsia"/>
          <w:color w:val="000000"/>
          <w:kern w:val="0"/>
          <w:szCs w:val="21"/>
        </w:rPr>
        <w:t>期望通过本项目得到一种基于深度特征学习的网络模态弱监督分类与预测方法，在仅有少量人工标签或无人工标签的情况下，识别更多典型网络模态类型,用于提升后续深度学习任务的鲁棒性与泛化性能，同时还直接用于实时监控</w:t>
      </w:r>
      <w:proofErr w:type="gramStart"/>
      <w:r>
        <w:rPr>
          <w:rFonts w:ascii="宋体" w:eastAsia="宋体" w:hAnsi="宋体" w:cs="宋体" w:hint="eastAsia"/>
          <w:color w:val="000000"/>
          <w:kern w:val="0"/>
          <w:szCs w:val="21"/>
        </w:rPr>
        <w:t>现网环境</w:t>
      </w:r>
      <w:proofErr w:type="gramEnd"/>
      <w:r>
        <w:rPr>
          <w:rFonts w:ascii="宋体" w:eastAsia="宋体" w:hAnsi="宋体" w:cs="宋体" w:hint="eastAsia"/>
          <w:color w:val="000000"/>
          <w:kern w:val="0"/>
          <w:szCs w:val="21"/>
        </w:rPr>
        <w:t>中各类网络模态</w:t>
      </w:r>
      <w:proofErr w:type="gramStart"/>
      <w:r>
        <w:rPr>
          <w:rFonts w:ascii="宋体" w:eastAsia="宋体" w:hAnsi="宋体" w:cs="宋体" w:hint="eastAsia"/>
          <w:color w:val="000000"/>
          <w:kern w:val="0"/>
          <w:szCs w:val="21"/>
        </w:rPr>
        <w:t>分布占</w:t>
      </w:r>
      <w:proofErr w:type="gramEnd"/>
      <w:r>
        <w:rPr>
          <w:rFonts w:ascii="宋体" w:eastAsia="宋体" w:hAnsi="宋体" w:cs="宋体" w:hint="eastAsia"/>
          <w:color w:val="000000"/>
          <w:kern w:val="0"/>
          <w:szCs w:val="21"/>
        </w:rPr>
        <w:t>比，辅助开发人员进行针对性调优。</w:t>
      </w:r>
    </w:p>
    <w:p w:rsidR="005845A0" w:rsidRDefault="005845A0">
      <w:pPr>
        <w:widowControl/>
        <w:shd w:val="clear" w:color="auto" w:fill="FFFFFF"/>
        <w:ind w:firstLineChars="200" w:firstLine="420"/>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技术目标：</w:t>
      </w:r>
    </w:p>
    <w:p w:rsidR="005845A0" w:rsidRDefault="00E94649">
      <w:pPr>
        <w:pStyle w:val="1"/>
        <w:widowControl/>
        <w:numPr>
          <w:ilvl w:val="0"/>
          <w:numId w:val="12"/>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提供一种</w:t>
      </w:r>
      <w:proofErr w:type="gramStart"/>
      <w:r>
        <w:rPr>
          <w:rFonts w:ascii="宋体" w:eastAsia="宋体" w:hAnsi="宋体" w:cs="宋体" w:hint="eastAsia"/>
          <w:color w:val="000000"/>
          <w:kern w:val="0"/>
          <w:szCs w:val="21"/>
        </w:rPr>
        <w:t>弱监督</w:t>
      </w:r>
      <w:proofErr w:type="gramEnd"/>
      <w:r>
        <w:rPr>
          <w:rFonts w:ascii="宋体" w:eastAsia="宋体" w:hAnsi="宋体" w:cs="宋体" w:hint="eastAsia"/>
          <w:color w:val="000000"/>
          <w:kern w:val="0"/>
          <w:szCs w:val="21"/>
        </w:rPr>
        <w:t>的网络模态分类模型，该模型具有自动特征抽取与弱监督分类能力，相比经典DTW-</w:t>
      </w:r>
      <w:proofErr w:type="spellStart"/>
      <w:r>
        <w:rPr>
          <w:rFonts w:ascii="宋体" w:eastAsia="宋体" w:hAnsi="宋体" w:cs="宋体" w:hint="eastAsia"/>
          <w:color w:val="000000"/>
          <w:kern w:val="0"/>
          <w:szCs w:val="21"/>
        </w:rPr>
        <w:t>kNN</w:t>
      </w:r>
      <w:proofErr w:type="spellEnd"/>
      <w:r>
        <w:rPr>
          <w:rFonts w:ascii="宋体" w:eastAsia="宋体" w:hAnsi="宋体" w:cs="宋体" w:hint="eastAsia"/>
          <w:color w:val="000000"/>
          <w:kern w:val="0"/>
          <w:szCs w:val="21"/>
        </w:rPr>
        <w:t>的分类精度提升10%；</w:t>
      </w:r>
    </w:p>
    <w:p w:rsidR="005845A0" w:rsidRDefault="00E94649">
      <w:pPr>
        <w:pStyle w:val="1"/>
        <w:widowControl/>
        <w:numPr>
          <w:ilvl w:val="0"/>
          <w:numId w:val="12"/>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提供一种用于重放特定模态网络状态的变分自动编码器，根据输入网络模态，预测对应模态网络的传输状态时序序列，相关统计指标与实际数据的统计误差在10%以内；</w:t>
      </w:r>
    </w:p>
    <w:p w:rsidR="005845A0" w:rsidRDefault="00E94649">
      <w:pPr>
        <w:pStyle w:val="1"/>
        <w:widowControl/>
        <w:numPr>
          <w:ilvl w:val="0"/>
          <w:numId w:val="12"/>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提供一种经过特征学习优化后的AI传输算法，相比未经泛化数据训练出的AI传输算法，实时音视频播放卡顿率降低20%以上。</w:t>
      </w:r>
    </w:p>
    <w:p w:rsidR="005845A0" w:rsidRDefault="005845A0">
      <w:pPr>
        <w:pStyle w:val="1"/>
        <w:widowControl/>
        <w:shd w:val="clear" w:color="auto" w:fill="FFFFFF"/>
        <w:ind w:firstLineChars="0" w:firstLine="0"/>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实验资源：</w:t>
      </w:r>
    </w:p>
    <w:p w:rsidR="005845A0" w:rsidRDefault="00E94649">
      <w:pPr>
        <w:pStyle w:val="1"/>
        <w:widowControl/>
        <w:numPr>
          <w:ilvl w:val="0"/>
          <w:numId w:val="13"/>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提供实验所需数据；</w:t>
      </w:r>
    </w:p>
    <w:p w:rsidR="005845A0" w:rsidRDefault="00E94649">
      <w:pPr>
        <w:pStyle w:val="1"/>
        <w:widowControl/>
        <w:numPr>
          <w:ilvl w:val="0"/>
          <w:numId w:val="13"/>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提供计算所需资源；</w:t>
      </w:r>
    </w:p>
    <w:p w:rsidR="005845A0" w:rsidRDefault="00E94649">
      <w:pPr>
        <w:pStyle w:val="1"/>
        <w:widowControl/>
        <w:numPr>
          <w:ilvl w:val="0"/>
          <w:numId w:val="13"/>
        </w:numPr>
        <w:shd w:val="clear" w:color="auto" w:fill="FFFFFF"/>
        <w:ind w:firstLineChars="0"/>
        <w:jc w:val="left"/>
      </w:pPr>
      <w:r>
        <w:rPr>
          <w:rFonts w:ascii="宋体" w:eastAsia="宋体" w:hAnsi="宋体" w:cs="宋体" w:hint="eastAsia"/>
          <w:color w:val="000000"/>
          <w:kern w:val="0"/>
          <w:szCs w:val="21"/>
        </w:rPr>
        <w:t>提供课题过程中专家指导。</w:t>
      </w:r>
    </w:p>
    <w:p w:rsidR="005845A0" w:rsidRDefault="00E94649">
      <w:pPr>
        <w:pStyle w:val="1"/>
        <w:widowControl/>
        <w:shd w:val="clear" w:color="auto" w:fill="FFFFFF"/>
        <w:ind w:firstLineChars="0" w:firstLine="0"/>
        <w:jc w:val="left"/>
      </w:pPr>
      <w:r>
        <w:rPr>
          <w:rFonts w:hint="eastAsia"/>
        </w:rPr>
        <w:br w:type="page"/>
      </w:r>
    </w:p>
    <w:p w:rsidR="005845A0" w:rsidRDefault="005845A0">
      <w:pPr>
        <w:rPr>
          <w:rFonts w:ascii="宋体" w:eastAsia="宋体" w:hAnsi="宋体" w:cs="宋体"/>
          <w:b/>
          <w:bCs/>
          <w:szCs w:val="21"/>
        </w:rPr>
      </w:pPr>
    </w:p>
    <w:p w:rsidR="005845A0" w:rsidRDefault="00E94649">
      <w:pPr>
        <w:rPr>
          <w:rFonts w:ascii="宋体" w:eastAsia="宋体" w:hAnsi="宋体" w:cs="宋体"/>
          <w:b/>
          <w:bCs/>
          <w:szCs w:val="21"/>
        </w:rPr>
      </w:pPr>
      <w:r>
        <w:rPr>
          <w:rFonts w:ascii="宋体" w:eastAsia="宋体" w:hAnsi="宋体" w:cs="宋体" w:hint="eastAsia"/>
          <w:b/>
          <w:bCs/>
          <w:szCs w:val="21"/>
        </w:rPr>
        <w:t>命题八：基于多径的数据中心网络低时延传输方案</w:t>
      </w:r>
    </w:p>
    <w:p w:rsidR="005845A0" w:rsidRDefault="005845A0">
      <w:pPr>
        <w:rPr>
          <w:rFonts w:ascii="宋体" w:eastAsia="宋体" w:hAnsi="宋体" w:cs="宋体"/>
          <w:szCs w:val="21"/>
        </w:rPr>
      </w:pPr>
    </w:p>
    <w:p w:rsidR="005845A0" w:rsidRDefault="00E94649">
      <w:pPr>
        <w:pStyle w:val="2"/>
        <w:ind w:firstLineChars="0" w:firstLine="0"/>
        <w:rPr>
          <w:rFonts w:ascii="宋体" w:eastAsia="宋体" w:hAnsi="宋体" w:cs="宋体"/>
          <w:b/>
          <w:szCs w:val="21"/>
        </w:rPr>
      </w:pPr>
      <w:r>
        <w:rPr>
          <w:rFonts w:ascii="宋体" w:eastAsia="宋体" w:hAnsi="宋体" w:cs="宋体" w:hint="eastAsia"/>
          <w:b/>
          <w:szCs w:val="21"/>
        </w:rPr>
        <w:t>研究概要描述：</w:t>
      </w:r>
    </w:p>
    <w:p w:rsidR="005845A0" w:rsidRDefault="00E94649">
      <w:pPr>
        <w:widowControl/>
        <w:shd w:val="clear" w:color="auto" w:fill="FFFFFF"/>
        <w:jc w:val="left"/>
        <w:rPr>
          <w:rFonts w:ascii="宋体" w:eastAsia="宋体" w:hAnsi="宋体" w:cs="宋体"/>
          <w:color w:val="000000"/>
          <w:kern w:val="0"/>
          <w:szCs w:val="21"/>
        </w:rPr>
      </w:pPr>
      <w:r>
        <w:rPr>
          <w:rFonts w:ascii="宋体" w:eastAsia="宋体" w:hAnsi="宋体" w:cs="宋体" w:hint="eastAsia"/>
          <w:color w:val="000000"/>
          <w:kern w:val="0"/>
          <w:szCs w:val="21"/>
        </w:rPr>
        <w:t>在数据中心网络中，设备量数以万计，故障不可避免。而网络设备故障会出现高丢包率、通信中断等问题，影响上层业务性能。自动运</w:t>
      </w:r>
      <w:proofErr w:type="gramStart"/>
      <w:r>
        <w:rPr>
          <w:rFonts w:ascii="宋体" w:eastAsia="宋体" w:hAnsi="宋体" w:cs="宋体" w:hint="eastAsia"/>
          <w:color w:val="000000"/>
          <w:kern w:val="0"/>
          <w:szCs w:val="21"/>
        </w:rPr>
        <w:t>维系统</w:t>
      </w:r>
      <w:proofErr w:type="gramEnd"/>
      <w:r>
        <w:rPr>
          <w:rFonts w:ascii="宋体" w:eastAsia="宋体" w:hAnsi="宋体" w:cs="宋体" w:hint="eastAsia"/>
          <w:color w:val="000000"/>
          <w:kern w:val="0"/>
          <w:szCs w:val="21"/>
        </w:rPr>
        <w:t>存在等待数据收敛、控制链长等耗时步骤，仅能实现秒级故障恢复，无法满足高性能业务需求。现有的多径传输方案虽然能够缓解网络故障对上层业务的性能影响，但存在如下问题：</w:t>
      </w:r>
    </w:p>
    <w:p w:rsidR="005845A0" w:rsidRDefault="00E94649">
      <w:pPr>
        <w:widowControl/>
        <w:shd w:val="clear" w:color="auto" w:fill="FFFFFF"/>
        <w:jc w:val="left"/>
        <w:rPr>
          <w:rFonts w:ascii="宋体" w:eastAsia="宋体" w:hAnsi="宋体" w:cs="宋体"/>
          <w:color w:val="000000"/>
          <w:kern w:val="0"/>
          <w:szCs w:val="21"/>
        </w:rPr>
      </w:pPr>
      <w:r>
        <w:rPr>
          <w:rFonts w:ascii="宋体" w:eastAsia="宋体" w:hAnsi="宋体" w:cs="宋体" w:hint="eastAsia"/>
          <w:color w:val="000000"/>
          <w:kern w:val="0"/>
          <w:szCs w:val="21"/>
        </w:rPr>
        <w:t>a)</w:t>
      </w:r>
      <w:r>
        <w:rPr>
          <w:rFonts w:ascii="宋体" w:eastAsia="宋体" w:hAnsi="宋体" w:cs="宋体" w:hint="eastAsia"/>
          <w:color w:val="000000"/>
          <w:kern w:val="0"/>
          <w:szCs w:val="21"/>
        </w:rPr>
        <w:tab/>
        <w:t>头</w:t>
      </w:r>
      <w:proofErr w:type="gramStart"/>
      <w:r>
        <w:rPr>
          <w:rFonts w:ascii="宋体" w:eastAsia="宋体" w:hAnsi="宋体" w:cs="宋体" w:hint="eastAsia"/>
          <w:color w:val="000000"/>
          <w:kern w:val="0"/>
          <w:szCs w:val="21"/>
        </w:rPr>
        <w:t>阻问题</w:t>
      </w:r>
      <w:proofErr w:type="gramEnd"/>
      <w:r>
        <w:rPr>
          <w:rFonts w:ascii="宋体" w:eastAsia="宋体" w:hAnsi="宋体" w:cs="宋体" w:hint="eastAsia"/>
          <w:color w:val="000000"/>
          <w:kern w:val="0"/>
          <w:szCs w:val="21"/>
        </w:rPr>
        <w:t>导致多径传输时延退化为最慢链路的时延，进而影响业务通信性能；</w:t>
      </w:r>
    </w:p>
    <w:p w:rsidR="005845A0" w:rsidRDefault="00E94649">
      <w:pPr>
        <w:widowControl/>
        <w:shd w:val="clear" w:color="auto" w:fill="FFFFFF"/>
        <w:jc w:val="left"/>
        <w:rPr>
          <w:rFonts w:ascii="宋体" w:eastAsia="宋体" w:hAnsi="宋体" w:cs="宋体"/>
          <w:color w:val="000000"/>
          <w:kern w:val="0"/>
          <w:szCs w:val="21"/>
        </w:rPr>
      </w:pPr>
      <w:r>
        <w:rPr>
          <w:rFonts w:ascii="宋体" w:eastAsia="宋体" w:hAnsi="宋体" w:cs="宋体" w:hint="eastAsia"/>
          <w:color w:val="000000"/>
          <w:kern w:val="0"/>
          <w:szCs w:val="21"/>
        </w:rPr>
        <w:t>b)</w:t>
      </w:r>
      <w:r>
        <w:rPr>
          <w:rFonts w:ascii="宋体" w:eastAsia="宋体" w:hAnsi="宋体" w:cs="宋体" w:hint="eastAsia"/>
          <w:color w:val="000000"/>
          <w:kern w:val="0"/>
          <w:szCs w:val="21"/>
        </w:rPr>
        <w:tab/>
        <w:t>在终端负载较高时，多</w:t>
      </w:r>
      <w:proofErr w:type="gramStart"/>
      <w:r>
        <w:rPr>
          <w:rFonts w:ascii="宋体" w:eastAsia="宋体" w:hAnsi="宋体" w:cs="宋体" w:hint="eastAsia"/>
          <w:color w:val="000000"/>
          <w:kern w:val="0"/>
          <w:szCs w:val="21"/>
        </w:rPr>
        <w:t>径方案</w:t>
      </w:r>
      <w:proofErr w:type="gramEnd"/>
      <w:r>
        <w:rPr>
          <w:rFonts w:ascii="宋体" w:eastAsia="宋体" w:hAnsi="宋体" w:cs="宋体" w:hint="eastAsia"/>
          <w:color w:val="000000"/>
          <w:kern w:val="0"/>
          <w:szCs w:val="21"/>
        </w:rPr>
        <w:t>所需的额外计算资源（</w:t>
      </w:r>
      <w:proofErr w:type="gramStart"/>
      <w:r>
        <w:rPr>
          <w:rFonts w:ascii="宋体" w:eastAsia="宋体" w:hAnsi="宋体" w:cs="宋体" w:hint="eastAsia"/>
          <w:color w:val="000000"/>
          <w:kern w:val="0"/>
          <w:szCs w:val="21"/>
        </w:rPr>
        <w:t>调度器</w:t>
      </w:r>
      <w:proofErr w:type="gramEnd"/>
      <w:r>
        <w:rPr>
          <w:rFonts w:ascii="宋体" w:eastAsia="宋体" w:hAnsi="宋体" w:cs="宋体" w:hint="eastAsia"/>
          <w:color w:val="000000"/>
          <w:kern w:val="0"/>
          <w:szCs w:val="21"/>
        </w:rPr>
        <w:t>算法、维护更多的流状态）可能拖慢系统性能。</w:t>
      </w:r>
    </w:p>
    <w:p w:rsidR="005845A0" w:rsidRDefault="005845A0">
      <w:pPr>
        <w:widowControl/>
        <w:shd w:val="clear" w:color="auto" w:fill="FFFFFF"/>
        <w:jc w:val="left"/>
        <w:rPr>
          <w:rFonts w:ascii="宋体" w:eastAsia="宋体" w:hAnsi="宋体" w:cs="宋体"/>
          <w:color w:val="000000"/>
          <w:kern w:val="0"/>
          <w:szCs w:val="21"/>
        </w:rPr>
      </w:pPr>
    </w:p>
    <w:p w:rsidR="005845A0" w:rsidRDefault="00E94649">
      <w:pPr>
        <w:widowControl/>
        <w:shd w:val="clear" w:color="auto" w:fill="FFFFFF"/>
        <w:jc w:val="left"/>
        <w:rPr>
          <w:rFonts w:ascii="宋体" w:eastAsia="宋体" w:hAnsi="宋体" w:cs="宋体"/>
          <w:color w:val="000000"/>
          <w:kern w:val="0"/>
          <w:szCs w:val="21"/>
        </w:rPr>
      </w:pPr>
      <w:r>
        <w:rPr>
          <w:rFonts w:ascii="宋体" w:eastAsia="宋体" w:hAnsi="宋体" w:cs="宋体" w:hint="eastAsia"/>
          <w:color w:val="000000"/>
          <w:kern w:val="0"/>
          <w:szCs w:val="21"/>
        </w:rPr>
        <w:t>针对上述问题，本项目期望引入一种基于多径的数据中心网络低时延传输方案。</w:t>
      </w:r>
    </w:p>
    <w:p w:rsidR="005845A0" w:rsidRDefault="005845A0">
      <w:pPr>
        <w:widowControl/>
        <w:shd w:val="clear" w:color="auto" w:fill="FFFFFF"/>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技术目标：</w:t>
      </w:r>
    </w:p>
    <w:p w:rsidR="005845A0" w:rsidRDefault="00E94649">
      <w:pPr>
        <w:pStyle w:val="1"/>
        <w:widowControl/>
        <w:numPr>
          <w:ilvl w:val="0"/>
          <w:numId w:val="14"/>
        </w:numPr>
        <w:shd w:val="clear" w:color="auto" w:fill="FFFFFF"/>
        <w:ind w:firstLineChars="0"/>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针对腾讯网络</w:t>
      </w:r>
      <w:proofErr w:type="gramEnd"/>
      <w:r>
        <w:rPr>
          <w:rFonts w:ascii="宋体" w:eastAsia="宋体" w:hAnsi="宋体" w:cs="宋体" w:hint="eastAsia"/>
          <w:color w:val="000000"/>
          <w:kern w:val="0"/>
          <w:szCs w:val="21"/>
        </w:rPr>
        <w:t>、数据场景，量化分析上述问题所带来的性能损失；</w:t>
      </w:r>
    </w:p>
    <w:p w:rsidR="005845A0" w:rsidRDefault="00E94649">
      <w:pPr>
        <w:pStyle w:val="1"/>
        <w:widowControl/>
        <w:numPr>
          <w:ilvl w:val="0"/>
          <w:numId w:val="14"/>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结合DCN网络交换设备，通过修改路由、ECMP Hash等方式，实现无交集的多路径传输；</w:t>
      </w:r>
    </w:p>
    <w:p w:rsidR="005845A0" w:rsidRDefault="00E94649">
      <w:pPr>
        <w:pStyle w:val="1"/>
        <w:widowControl/>
        <w:numPr>
          <w:ilvl w:val="0"/>
          <w:numId w:val="14"/>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设计传输方案（例如，拥塞控制算法、多径调度器），快速规避网络故障路径，并缓解头阻问题。使多路径传输时延近似最快链路时延，甚至网络静态时延。实现高鲁棒、低时延传输；</w:t>
      </w:r>
    </w:p>
    <w:p w:rsidR="005845A0" w:rsidRDefault="00E94649">
      <w:pPr>
        <w:pStyle w:val="1"/>
        <w:widowControl/>
        <w:numPr>
          <w:ilvl w:val="0"/>
          <w:numId w:val="14"/>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可</w:t>
      </w:r>
      <w:proofErr w:type="gramStart"/>
      <w:r>
        <w:rPr>
          <w:rFonts w:ascii="宋体" w:eastAsia="宋体" w:hAnsi="宋体" w:cs="宋体" w:hint="eastAsia"/>
          <w:color w:val="000000"/>
          <w:kern w:val="0"/>
          <w:szCs w:val="21"/>
        </w:rPr>
        <w:t>在腾讯网络</w:t>
      </w:r>
      <w:proofErr w:type="gramEnd"/>
      <w:r>
        <w:rPr>
          <w:rFonts w:ascii="宋体" w:eastAsia="宋体" w:hAnsi="宋体" w:cs="宋体" w:hint="eastAsia"/>
          <w:color w:val="000000"/>
          <w:kern w:val="0"/>
          <w:szCs w:val="21"/>
        </w:rPr>
        <w:t>环境部署，合理的CPU、内存开销；</w:t>
      </w:r>
    </w:p>
    <w:p w:rsidR="005845A0" w:rsidRDefault="00E94649">
      <w:pPr>
        <w:pStyle w:val="1"/>
        <w:widowControl/>
        <w:numPr>
          <w:ilvl w:val="0"/>
          <w:numId w:val="14"/>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鼓励并支持发表相关领域的CCF A类学术论</w:t>
      </w:r>
      <w:r w:rsidR="00DA7171">
        <w:rPr>
          <w:rFonts w:ascii="宋体" w:eastAsia="宋体" w:hAnsi="宋体" w:cs="宋体" w:hint="eastAsia"/>
          <w:color w:val="000000"/>
          <w:kern w:val="0"/>
          <w:szCs w:val="21"/>
        </w:rPr>
        <w:t>文</w:t>
      </w:r>
      <w:r>
        <w:rPr>
          <w:rFonts w:ascii="宋体" w:eastAsia="宋体" w:hAnsi="宋体" w:cs="宋体" w:hint="eastAsia"/>
          <w:color w:val="000000"/>
          <w:kern w:val="0"/>
          <w:szCs w:val="21"/>
        </w:rPr>
        <w:t>。</w:t>
      </w:r>
    </w:p>
    <w:p w:rsidR="005845A0" w:rsidRDefault="005845A0">
      <w:pPr>
        <w:pStyle w:val="1"/>
        <w:widowControl/>
        <w:shd w:val="clear" w:color="auto" w:fill="FFFFFF"/>
        <w:ind w:left="420" w:firstLineChars="0" w:firstLine="0"/>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实验资源：</w:t>
      </w:r>
    </w:p>
    <w:p w:rsidR="005845A0" w:rsidRDefault="00E94649">
      <w:pPr>
        <w:pStyle w:val="1"/>
        <w:widowControl/>
        <w:numPr>
          <w:ilvl w:val="0"/>
          <w:numId w:val="15"/>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提供大规模testbed环境，主流云产品的业务场景，实际业务脱敏后的通信数据；</w:t>
      </w:r>
    </w:p>
    <w:p w:rsidR="005845A0" w:rsidRDefault="00E94649">
      <w:pPr>
        <w:pStyle w:val="1"/>
        <w:widowControl/>
        <w:numPr>
          <w:ilvl w:val="0"/>
          <w:numId w:val="15"/>
        </w:numPr>
        <w:shd w:val="clear" w:color="auto" w:fill="FFFFFF"/>
        <w:ind w:firstLineChars="0"/>
        <w:jc w:val="left"/>
      </w:pPr>
      <w:r>
        <w:rPr>
          <w:rFonts w:ascii="宋体" w:eastAsia="宋体" w:hAnsi="宋体" w:cs="宋体" w:hint="eastAsia"/>
          <w:color w:val="000000"/>
          <w:kern w:val="0"/>
          <w:szCs w:val="21"/>
        </w:rPr>
        <w:t>提供专家、工程师共同讨论方案设计、辅助工程实现、落地。</w:t>
      </w:r>
      <w:r>
        <w:rPr>
          <w:rFonts w:hint="eastAsia"/>
        </w:rPr>
        <w:br w:type="page"/>
      </w:r>
    </w:p>
    <w:p w:rsidR="005845A0" w:rsidRDefault="005845A0">
      <w:pPr>
        <w:rPr>
          <w:rFonts w:ascii="宋体" w:eastAsia="宋体" w:hAnsi="宋体" w:cs="宋体"/>
          <w:b/>
          <w:bCs/>
          <w:szCs w:val="21"/>
        </w:rPr>
      </w:pPr>
    </w:p>
    <w:p w:rsidR="005845A0" w:rsidRDefault="00E94649">
      <w:pPr>
        <w:rPr>
          <w:rFonts w:ascii="宋体" w:eastAsia="宋体" w:hAnsi="宋体" w:cs="宋体"/>
          <w:b/>
          <w:bCs/>
          <w:szCs w:val="21"/>
        </w:rPr>
      </w:pPr>
      <w:r>
        <w:rPr>
          <w:rFonts w:ascii="宋体" w:eastAsia="宋体" w:hAnsi="宋体" w:cs="宋体" w:hint="eastAsia"/>
          <w:b/>
          <w:bCs/>
          <w:szCs w:val="21"/>
        </w:rPr>
        <w:t>命题九：基于可编程交换芯片的软硬件协同网关技术研究</w:t>
      </w:r>
    </w:p>
    <w:p w:rsidR="005845A0" w:rsidRDefault="005845A0">
      <w:pPr>
        <w:rPr>
          <w:rFonts w:ascii="宋体" w:eastAsia="宋体" w:hAnsi="宋体" w:cs="宋体"/>
          <w:szCs w:val="21"/>
        </w:rPr>
      </w:pPr>
    </w:p>
    <w:p w:rsidR="005845A0" w:rsidRDefault="00E94649">
      <w:pPr>
        <w:pStyle w:val="2"/>
        <w:ind w:firstLineChars="0" w:firstLine="0"/>
        <w:rPr>
          <w:rFonts w:ascii="宋体" w:eastAsia="宋体" w:hAnsi="宋体" w:cs="宋体"/>
          <w:b/>
          <w:szCs w:val="21"/>
        </w:rPr>
      </w:pPr>
      <w:r>
        <w:rPr>
          <w:rFonts w:ascii="宋体" w:eastAsia="宋体" w:hAnsi="宋体" w:cs="宋体" w:hint="eastAsia"/>
          <w:b/>
          <w:szCs w:val="21"/>
        </w:rPr>
        <w:t>研究概要描述：</w:t>
      </w:r>
    </w:p>
    <w:p w:rsidR="005845A0" w:rsidRDefault="00E94649">
      <w:pPr>
        <w:widowControl/>
        <w:shd w:val="clear" w:color="auto" w:fill="FFFFFF"/>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公有云客户</w:t>
      </w:r>
      <w:proofErr w:type="gramEnd"/>
      <w:r>
        <w:rPr>
          <w:rFonts w:ascii="宋体" w:eastAsia="宋体" w:hAnsi="宋体" w:cs="宋体" w:hint="eastAsia"/>
          <w:color w:val="000000"/>
          <w:kern w:val="0"/>
          <w:szCs w:val="21"/>
        </w:rPr>
        <w:t>通过云接入网连接云上资源，云接入网作为客户上云第一步，具备规模大、迭代快、稳定性要求高、功能复杂等特点。基于可编程交换芯片的软硬件协同网关技术期望同时发挥软件表项规格大、灵活可编程的优势，以及可编程硬件高性能转发的优势，从而降低云接入网运营成本、提升产品竞争力。为实现上述目标，需要重点解决以下问题。</w:t>
      </w:r>
    </w:p>
    <w:p w:rsidR="005845A0" w:rsidRDefault="00E94649">
      <w:pPr>
        <w:widowControl/>
        <w:shd w:val="clear" w:color="auto" w:fill="FFFFFF"/>
        <w:jc w:val="left"/>
        <w:rPr>
          <w:rFonts w:ascii="宋体" w:eastAsia="宋体" w:hAnsi="宋体" w:cs="宋体"/>
          <w:color w:val="000000"/>
          <w:kern w:val="0"/>
          <w:szCs w:val="21"/>
        </w:rPr>
      </w:pPr>
      <w:r>
        <w:rPr>
          <w:rFonts w:ascii="宋体" w:eastAsia="宋体" w:hAnsi="宋体" w:cs="宋体" w:hint="eastAsia"/>
          <w:color w:val="000000"/>
          <w:kern w:val="0"/>
          <w:szCs w:val="21"/>
        </w:rPr>
        <w:t>a)</w:t>
      </w:r>
      <w:r>
        <w:rPr>
          <w:rFonts w:ascii="宋体" w:eastAsia="宋体" w:hAnsi="宋体" w:cs="宋体" w:hint="eastAsia"/>
          <w:color w:val="000000"/>
          <w:kern w:val="0"/>
          <w:szCs w:val="21"/>
        </w:rPr>
        <w:tab/>
        <w:t>可编程芯片</w:t>
      </w:r>
      <w:proofErr w:type="gramStart"/>
      <w:r>
        <w:rPr>
          <w:rFonts w:ascii="宋体" w:eastAsia="宋体" w:hAnsi="宋体" w:cs="宋体" w:hint="eastAsia"/>
          <w:color w:val="000000"/>
          <w:kern w:val="0"/>
          <w:szCs w:val="21"/>
        </w:rPr>
        <w:t>片</w:t>
      </w:r>
      <w:proofErr w:type="gramEnd"/>
      <w:r>
        <w:rPr>
          <w:rFonts w:ascii="宋体" w:eastAsia="宋体" w:hAnsi="宋体" w:cs="宋体" w:hint="eastAsia"/>
          <w:color w:val="000000"/>
          <w:kern w:val="0"/>
          <w:szCs w:val="21"/>
        </w:rPr>
        <w:t>上资源有限，无法承载所有表项，需通过软硬件协同支持业务超大规格表项的转发；</w:t>
      </w:r>
    </w:p>
    <w:p w:rsidR="005845A0" w:rsidRDefault="00E94649">
      <w:pPr>
        <w:widowControl/>
        <w:shd w:val="clear" w:color="auto" w:fill="FFFFFF"/>
        <w:jc w:val="left"/>
        <w:rPr>
          <w:rFonts w:ascii="宋体" w:eastAsia="宋体" w:hAnsi="宋体" w:cs="宋体"/>
          <w:color w:val="000000"/>
          <w:kern w:val="0"/>
          <w:szCs w:val="21"/>
        </w:rPr>
      </w:pPr>
      <w:r>
        <w:rPr>
          <w:rFonts w:ascii="宋体" w:eastAsia="宋体" w:hAnsi="宋体" w:cs="宋体" w:hint="eastAsia"/>
          <w:color w:val="000000"/>
          <w:kern w:val="0"/>
          <w:szCs w:val="21"/>
        </w:rPr>
        <w:t>b)</w:t>
      </w:r>
      <w:r>
        <w:rPr>
          <w:rFonts w:ascii="宋体" w:eastAsia="宋体" w:hAnsi="宋体" w:cs="宋体" w:hint="eastAsia"/>
          <w:color w:val="000000"/>
          <w:kern w:val="0"/>
          <w:szCs w:val="21"/>
        </w:rPr>
        <w:tab/>
        <w:t>业务表项规则实时动态变化，需根据频繁变化的表项规则实时调整硬件表项以确保转发行为正确。</w:t>
      </w:r>
    </w:p>
    <w:p w:rsidR="005845A0" w:rsidRDefault="005845A0">
      <w:pPr>
        <w:widowControl/>
        <w:shd w:val="clear" w:color="auto" w:fill="FFFFFF"/>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技术目标：</w:t>
      </w:r>
    </w:p>
    <w:p w:rsidR="005845A0" w:rsidRDefault="00E94649">
      <w:pPr>
        <w:pStyle w:val="1"/>
        <w:widowControl/>
        <w:numPr>
          <w:ilvl w:val="0"/>
          <w:numId w:val="16"/>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基于可编程芯片实现基于流表转发的转发面流水线，完整支持</w:t>
      </w:r>
      <w:proofErr w:type="gramStart"/>
      <w:r>
        <w:rPr>
          <w:rFonts w:ascii="宋体" w:eastAsia="宋体" w:hAnsi="宋体" w:cs="宋体" w:hint="eastAsia"/>
          <w:color w:val="000000"/>
          <w:kern w:val="0"/>
          <w:szCs w:val="21"/>
        </w:rPr>
        <w:t>腾讯云</w:t>
      </w:r>
      <w:proofErr w:type="gramEnd"/>
      <w:r>
        <w:rPr>
          <w:rFonts w:ascii="宋体" w:eastAsia="宋体" w:hAnsi="宋体" w:cs="宋体" w:hint="eastAsia"/>
          <w:color w:val="000000"/>
          <w:kern w:val="0"/>
          <w:szCs w:val="21"/>
        </w:rPr>
        <w:t>接入网应用场景转发面功能需求；</w:t>
      </w:r>
    </w:p>
    <w:p w:rsidR="005845A0" w:rsidRDefault="00E94649">
      <w:pPr>
        <w:pStyle w:val="1"/>
        <w:widowControl/>
        <w:numPr>
          <w:ilvl w:val="0"/>
          <w:numId w:val="16"/>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实现高性能大象流识别功能，大象流识别算法性能可扩展，满足业务场景性能需求；</w:t>
      </w:r>
    </w:p>
    <w:p w:rsidR="005845A0" w:rsidRDefault="00E94649">
      <w:pPr>
        <w:pStyle w:val="1"/>
        <w:widowControl/>
        <w:numPr>
          <w:ilvl w:val="0"/>
          <w:numId w:val="16"/>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优化可编程芯片流表刷新性能，实现高性能流表更新，实现秒级</w:t>
      </w:r>
      <w:proofErr w:type="gramStart"/>
      <w:r>
        <w:rPr>
          <w:rFonts w:ascii="宋体" w:eastAsia="宋体" w:hAnsi="宋体" w:cs="宋体" w:hint="eastAsia"/>
          <w:color w:val="000000"/>
          <w:kern w:val="0"/>
          <w:szCs w:val="21"/>
        </w:rPr>
        <w:t>全量流表</w:t>
      </w:r>
      <w:proofErr w:type="gramEnd"/>
      <w:r>
        <w:rPr>
          <w:rFonts w:ascii="宋体" w:eastAsia="宋体" w:hAnsi="宋体" w:cs="宋体" w:hint="eastAsia"/>
          <w:color w:val="000000"/>
          <w:kern w:val="0"/>
          <w:szCs w:val="21"/>
        </w:rPr>
        <w:t>刷新；</w:t>
      </w:r>
    </w:p>
    <w:p w:rsidR="005845A0" w:rsidRDefault="00E94649">
      <w:pPr>
        <w:pStyle w:val="1"/>
        <w:widowControl/>
        <w:numPr>
          <w:ilvl w:val="0"/>
          <w:numId w:val="16"/>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实现高性能流表更新机制，高效完成规则变化时的流表刷新，满足复杂</w:t>
      </w:r>
      <w:proofErr w:type="gramStart"/>
      <w:r>
        <w:rPr>
          <w:rFonts w:ascii="宋体" w:eastAsia="宋体" w:hAnsi="宋体" w:cs="宋体" w:hint="eastAsia"/>
          <w:color w:val="000000"/>
          <w:kern w:val="0"/>
          <w:szCs w:val="21"/>
        </w:rPr>
        <w:t>规则条件</w:t>
      </w:r>
      <w:proofErr w:type="gramEnd"/>
      <w:r>
        <w:rPr>
          <w:rFonts w:ascii="宋体" w:eastAsia="宋体" w:hAnsi="宋体" w:cs="宋体" w:hint="eastAsia"/>
          <w:color w:val="000000"/>
          <w:kern w:val="0"/>
          <w:szCs w:val="21"/>
        </w:rPr>
        <w:t>下流表秒级更新；</w:t>
      </w:r>
    </w:p>
    <w:p w:rsidR="005845A0" w:rsidRDefault="00E94649">
      <w:pPr>
        <w:pStyle w:val="1"/>
        <w:widowControl/>
        <w:numPr>
          <w:ilvl w:val="0"/>
          <w:numId w:val="16"/>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达到在</w:t>
      </w:r>
      <w:proofErr w:type="gramStart"/>
      <w:r>
        <w:rPr>
          <w:rFonts w:ascii="宋体" w:eastAsia="宋体" w:hAnsi="宋体" w:cs="宋体" w:hint="eastAsia"/>
          <w:color w:val="000000"/>
          <w:kern w:val="0"/>
          <w:szCs w:val="21"/>
        </w:rPr>
        <w:t>腾讯云</w:t>
      </w:r>
      <w:proofErr w:type="gramEnd"/>
      <w:r>
        <w:rPr>
          <w:rFonts w:ascii="宋体" w:eastAsia="宋体" w:hAnsi="宋体" w:cs="宋体" w:hint="eastAsia"/>
          <w:color w:val="000000"/>
          <w:kern w:val="0"/>
          <w:szCs w:val="21"/>
        </w:rPr>
        <w:t>接入网中灰度能力，支持并鼓励发表相关领域的高水平学术论文。</w:t>
      </w:r>
    </w:p>
    <w:p w:rsidR="005845A0" w:rsidRDefault="005845A0">
      <w:pPr>
        <w:pStyle w:val="1"/>
        <w:widowControl/>
        <w:shd w:val="clear" w:color="auto" w:fill="FFFFFF"/>
        <w:ind w:left="420" w:firstLineChars="0" w:firstLine="0"/>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实验资源：</w:t>
      </w:r>
    </w:p>
    <w:p w:rsidR="005845A0" w:rsidRDefault="00E94649">
      <w:pPr>
        <w:pStyle w:val="1"/>
        <w:widowControl/>
        <w:numPr>
          <w:ilvl w:val="0"/>
          <w:numId w:val="17"/>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提供云接入网业务场景信息，提供业务脱敏后的通信数据以供测试；</w:t>
      </w:r>
    </w:p>
    <w:p w:rsidR="005845A0" w:rsidRDefault="00E94649">
      <w:pPr>
        <w:pStyle w:val="1"/>
        <w:widowControl/>
        <w:numPr>
          <w:ilvl w:val="0"/>
          <w:numId w:val="17"/>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提供项目验收的实验环境所需的物理设备及测试仪资源；</w:t>
      </w:r>
    </w:p>
    <w:p w:rsidR="005845A0" w:rsidRDefault="00E94649">
      <w:pPr>
        <w:pStyle w:val="1"/>
        <w:widowControl/>
        <w:numPr>
          <w:ilvl w:val="0"/>
          <w:numId w:val="17"/>
        </w:numPr>
        <w:shd w:val="clear" w:color="auto" w:fill="FFFFFF"/>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提供</w:t>
      </w:r>
      <w:proofErr w:type="gramStart"/>
      <w:r>
        <w:rPr>
          <w:rFonts w:ascii="宋体" w:eastAsia="宋体" w:hAnsi="宋体" w:cs="宋体" w:hint="eastAsia"/>
          <w:color w:val="000000"/>
          <w:kern w:val="0"/>
          <w:szCs w:val="21"/>
        </w:rPr>
        <w:t>云网络</w:t>
      </w:r>
      <w:proofErr w:type="gramEnd"/>
      <w:r>
        <w:rPr>
          <w:rFonts w:ascii="宋体" w:eastAsia="宋体" w:hAnsi="宋体" w:cs="宋体" w:hint="eastAsia"/>
          <w:color w:val="000000"/>
          <w:kern w:val="0"/>
          <w:szCs w:val="21"/>
        </w:rPr>
        <w:t>专家、工程师团队参与指导与讨论。</w:t>
      </w:r>
    </w:p>
    <w:p w:rsidR="005845A0" w:rsidRDefault="00E94649">
      <w:pPr>
        <w:pStyle w:val="1"/>
        <w:widowControl/>
        <w:numPr>
          <w:ilvl w:val="0"/>
          <w:numId w:val="15"/>
        </w:numPr>
        <w:shd w:val="clear" w:color="auto" w:fill="FFFFFF"/>
        <w:ind w:firstLineChars="0"/>
        <w:jc w:val="left"/>
      </w:pPr>
      <w:r>
        <w:rPr>
          <w:rFonts w:hint="eastAsia"/>
        </w:rPr>
        <w:br w:type="page"/>
      </w:r>
    </w:p>
    <w:p w:rsidR="005845A0" w:rsidRDefault="005845A0">
      <w:pPr>
        <w:rPr>
          <w:rFonts w:ascii="宋体" w:eastAsia="宋体" w:hAnsi="宋体" w:cs="宋体"/>
          <w:b/>
          <w:bCs/>
          <w:szCs w:val="21"/>
        </w:rPr>
      </w:pPr>
    </w:p>
    <w:p w:rsidR="005845A0" w:rsidRDefault="00E94649">
      <w:pPr>
        <w:rPr>
          <w:rFonts w:ascii="宋体" w:eastAsia="宋体" w:hAnsi="宋体" w:cs="宋体"/>
          <w:b/>
          <w:bCs/>
          <w:szCs w:val="21"/>
        </w:rPr>
      </w:pPr>
      <w:r>
        <w:rPr>
          <w:rFonts w:ascii="宋体" w:eastAsia="宋体" w:hAnsi="宋体" w:cs="宋体" w:hint="eastAsia"/>
          <w:b/>
          <w:bCs/>
          <w:szCs w:val="21"/>
        </w:rPr>
        <w:t>命题十：</w:t>
      </w:r>
      <w:r w:rsidR="00ED4E55" w:rsidRPr="00ED4E55">
        <w:rPr>
          <w:rFonts w:ascii="宋体" w:eastAsia="宋体" w:hAnsi="宋体" w:cs="宋体" w:hint="eastAsia"/>
          <w:b/>
          <w:bCs/>
          <w:szCs w:val="21"/>
        </w:rPr>
        <w:t>面向数据中心的</w:t>
      </w:r>
      <w:proofErr w:type="gramStart"/>
      <w:r w:rsidR="00ED4E55" w:rsidRPr="00ED4E55">
        <w:rPr>
          <w:rFonts w:ascii="宋体" w:eastAsia="宋体" w:hAnsi="宋体" w:cs="宋体" w:hint="eastAsia"/>
          <w:b/>
          <w:bCs/>
          <w:szCs w:val="21"/>
        </w:rPr>
        <w:t>数据湖体系</w:t>
      </w:r>
      <w:proofErr w:type="gramEnd"/>
      <w:r w:rsidR="00ED4E55" w:rsidRPr="00ED4E55">
        <w:rPr>
          <w:rFonts w:ascii="宋体" w:eastAsia="宋体" w:hAnsi="宋体" w:cs="宋体" w:hint="eastAsia"/>
          <w:b/>
          <w:bCs/>
          <w:szCs w:val="21"/>
        </w:rPr>
        <w:t>架构与关键技术研究</w:t>
      </w:r>
    </w:p>
    <w:p w:rsidR="005845A0" w:rsidRDefault="005845A0">
      <w:pPr>
        <w:rPr>
          <w:rFonts w:ascii="宋体" w:eastAsia="宋体" w:hAnsi="宋体" w:cs="宋体"/>
          <w:szCs w:val="21"/>
        </w:rPr>
      </w:pPr>
    </w:p>
    <w:p w:rsidR="005845A0" w:rsidRDefault="00E94649">
      <w:pPr>
        <w:pStyle w:val="2"/>
        <w:ind w:firstLineChars="0" w:firstLine="0"/>
        <w:rPr>
          <w:rFonts w:ascii="宋体" w:eastAsia="宋体" w:hAnsi="宋体" w:cs="宋体"/>
          <w:b/>
          <w:szCs w:val="21"/>
        </w:rPr>
      </w:pPr>
      <w:r>
        <w:rPr>
          <w:rFonts w:ascii="宋体" w:eastAsia="宋体" w:hAnsi="宋体" w:cs="宋体" w:hint="eastAsia"/>
          <w:b/>
          <w:szCs w:val="21"/>
        </w:rPr>
        <w:t>研究概要描述：</w:t>
      </w:r>
    </w:p>
    <w:p w:rsidR="005845A0" w:rsidRDefault="00E94649">
      <w:pPr>
        <w:rPr>
          <w:rFonts w:asciiTheme="minorEastAsia" w:hAnsiTheme="minorEastAsia"/>
        </w:rPr>
      </w:pPr>
      <w:r>
        <w:rPr>
          <w:rFonts w:asciiTheme="minorEastAsia" w:hAnsiTheme="minorEastAsia" w:hint="eastAsia"/>
        </w:rPr>
        <w:t>伴随着互联网经济的蓬勃发展和国家政策的大力推动，数据中心进入了高速建设发展的黄金期。在此背景下，数据中心规模的快速增长孕育了海量的测点数据和业务数据。但由于长期积累和沉淀的数据量级大、来源广、种类繁多，传统的数据管理技术逐渐无法应对数据中心场景下的大数据挑战。因而数据中心在数据存储、管理技术方向需要寻找新的突破口。近年来新兴的数据湖（</w:t>
      </w:r>
      <w:r>
        <w:rPr>
          <w:rFonts w:asciiTheme="minorEastAsia" w:hAnsiTheme="minorEastAsia"/>
        </w:rPr>
        <w:t>data lake）技术在架构的灵活性和开放性、大规模数据存储，以及对</w:t>
      </w:r>
      <w:proofErr w:type="gramStart"/>
      <w:r>
        <w:rPr>
          <w:rFonts w:asciiTheme="minorEastAsia" w:hAnsiTheme="minorEastAsia"/>
        </w:rPr>
        <w:t>多源非结构化</w:t>
      </w:r>
      <w:proofErr w:type="gramEnd"/>
      <w:r>
        <w:rPr>
          <w:rFonts w:asciiTheme="minorEastAsia" w:hAnsiTheme="minorEastAsia"/>
        </w:rPr>
        <w:t>数据的分析处理等方面具有优势，对于提升数据中心的大数据管理能力潜力巨大。</w:t>
      </w:r>
    </w:p>
    <w:p w:rsidR="005845A0" w:rsidRDefault="005845A0">
      <w:pPr>
        <w:rPr>
          <w:rFonts w:asciiTheme="minorEastAsia" w:hAnsiTheme="minorEastAsia"/>
        </w:rPr>
      </w:pPr>
    </w:p>
    <w:p w:rsidR="005845A0" w:rsidRDefault="00E94649">
      <w:pPr>
        <w:rPr>
          <w:rFonts w:asciiTheme="minorEastAsia" w:hAnsiTheme="minorEastAsia"/>
        </w:rPr>
      </w:pPr>
      <w:r>
        <w:rPr>
          <w:rFonts w:asciiTheme="minorEastAsia" w:hAnsiTheme="minorEastAsia" w:hint="eastAsia"/>
        </w:rPr>
        <w:t>建立</w:t>
      </w:r>
      <w:proofErr w:type="gramStart"/>
      <w:r>
        <w:rPr>
          <w:rFonts w:asciiTheme="minorEastAsia" w:hAnsiTheme="minorEastAsia" w:hint="eastAsia"/>
        </w:rPr>
        <w:t>数据湖</w:t>
      </w:r>
      <w:proofErr w:type="gramEnd"/>
      <w:r>
        <w:rPr>
          <w:rFonts w:asciiTheme="minorEastAsia" w:hAnsiTheme="minorEastAsia" w:hint="eastAsia"/>
        </w:rPr>
        <w:t>的核心工作是体系架构的设计，灵活、可扩展、可管控的</w:t>
      </w:r>
      <w:proofErr w:type="gramStart"/>
      <w:r>
        <w:rPr>
          <w:rFonts w:asciiTheme="minorEastAsia" w:hAnsiTheme="minorEastAsia" w:hint="eastAsia"/>
        </w:rPr>
        <w:t>数据湖体系</w:t>
      </w:r>
      <w:proofErr w:type="gramEnd"/>
      <w:r>
        <w:rPr>
          <w:rFonts w:asciiTheme="minorEastAsia" w:hAnsiTheme="minorEastAsia" w:hint="eastAsia"/>
        </w:rPr>
        <w:t>架构能够更好地服务于上层业务，辅助智能分析和决策。具体而言，</w:t>
      </w:r>
      <w:proofErr w:type="gramStart"/>
      <w:r>
        <w:rPr>
          <w:rFonts w:asciiTheme="minorEastAsia" w:hAnsiTheme="minorEastAsia" w:hint="eastAsia"/>
        </w:rPr>
        <w:t>数据湖</w:t>
      </w:r>
      <w:proofErr w:type="gramEnd"/>
      <w:r>
        <w:rPr>
          <w:rFonts w:asciiTheme="minorEastAsia" w:hAnsiTheme="minorEastAsia" w:hint="eastAsia"/>
        </w:rPr>
        <w:t>的体系架构描述了数据在湖内如何存储、管理及应用，但当前</w:t>
      </w:r>
      <w:proofErr w:type="gramStart"/>
      <w:r>
        <w:rPr>
          <w:rFonts w:asciiTheme="minorEastAsia" w:hAnsiTheme="minorEastAsia" w:hint="eastAsia"/>
        </w:rPr>
        <w:t>数据湖</w:t>
      </w:r>
      <w:proofErr w:type="gramEnd"/>
      <w:r>
        <w:rPr>
          <w:rFonts w:asciiTheme="minorEastAsia" w:hAnsiTheme="minorEastAsia" w:hint="eastAsia"/>
        </w:rPr>
        <w:t>在数据中心的应用尚未成熟，缺乏完善的落地解决方案。因此本课题计划从元数据管理、数据治理、数据应用等多个方面展开，构建一套适用于数据中心场景下的</w:t>
      </w:r>
      <w:proofErr w:type="gramStart"/>
      <w:r>
        <w:rPr>
          <w:rFonts w:asciiTheme="minorEastAsia" w:hAnsiTheme="minorEastAsia" w:hint="eastAsia"/>
        </w:rPr>
        <w:t>数据湖体系</w:t>
      </w:r>
      <w:proofErr w:type="gramEnd"/>
      <w:r>
        <w:rPr>
          <w:rFonts w:asciiTheme="minorEastAsia" w:hAnsiTheme="minorEastAsia" w:hint="eastAsia"/>
        </w:rPr>
        <w:t>架构。</w:t>
      </w:r>
    </w:p>
    <w:p w:rsidR="005845A0" w:rsidRDefault="005845A0">
      <w:pPr>
        <w:rPr>
          <w:rFonts w:asciiTheme="minorEastAsia" w:hAnsiTheme="minorEastAsia"/>
        </w:rPr>
      </w:pPr>
    </w:p>
    <w:p w:rsidR="005845A0" w:rsidRDefault="00E94649">
      <w:pPr>
        <w:rPr>
          <w:rFonts w:asciiTheme="minorEastAsia" w:hAnsiTheme="minorEastAsia"/>
        </w:rPr>
      </w:pPr>
      <w:r>
        <w:rPr>
          <w:rFonts w:asciiTheme="minorEastAsia" w:hAnsiTheme="minorEastAsia" w:hint="eastAsia"/>
        </w:rPr>
        <w:t>具体的研究问题包括但不限于以下方面：</w:t>
      </w:r>
    </w:p>
    <w:p w:rsidR="005845A0" w:rsidRDefault="00E94649">
      <w:pPr>
        <w:pStyle w:val="af"/>
        <w:numPr>
          <w:ilvl w:val="0"/>
          <w:numId w:val="18"/>
        </w:numPr>
        <w:ind w:firstLineChars="0"/>
        <w:rPr>
          <w:rFonts w:asciiTheme="minorEastAsia" w:hAnsiTheme="minorEastAsia"/>
        </w:rPr>
      </w:pPr>
      <w:r>
        <w:rPr>
          <w:rFonts w:asciiTheme="minorEastAsia" w:hAnsiTheme="minorEastAsia"/>
        </w:rPr>
        <w:t>基于</w:t>
      </w:r>
      <w:proofErr w:type="gramStart"/>
      <w:r>
        <w:rPr>
          <w:rFonts w:asciiTheme="minorEastAsia" w:hAnsiTheme="minorEastAsia"/>
        </w:rPr>
        <w:t>数据湖</w:t>
      </w:r>
      <w:proofErr w:type="gramEnd"/>
      <w:r>
        <w:rPr>
          <w:rFonts w:asciiTheme="minorEastAsia" w:hAnsiTheme="minorEastAsia"/>
        </w:rPr>
        <w:t>的元数据管理架构设计：</w:t>
      </w:r>
      <w:r>
        <w:rPr>
          <w:rFonts w:asciiTheme="minorEastAsia" w:hAnsiTheme="minorEastAsia" w:hint="eastAsia"/>
        </w:rPr>
        <w:t>元数据管理是对数据元素自身信息的描述，可以帮助数据使用者理解数据关系及相关属性。在元数据管理方面，需要研究如何（1）整合碎片化信息，建立数据中心统一电力视图、暖通视图、监控视图、巡检视图等；（2）全面建立元数据检验机制，保障元数据遵循采集、设备等协议规范；（3）完善版本管理机制，维护元数据一致性；（4）支持多种分析方式，</w:t>
      </w:r>
      <w:proofErr w:type="gramStart"/>
      <w:r>
        <w:rPr>
          <w:rFonts w:asciiTheme="minorEastAsia" w:hAnsiTheme="minorEastAsia" w:hint="eastAsia"/>
        </w:rPr>
        <w:t>灵活响应</w:t>
      </w:r>
      <w:proofErr w:type="gramEnd"/>
      <w:r>
        <w:rPr>
          <w:rFonts w:asciiTheme="minorEastAsia" w:hAnsiTheme="minorEastAsia" w:hint="eastAsia"/>
        </w:rPr>
        <w:t>各项业务等。</w:t>
      </w:r>
    </w:p>
    <w:p w:rsidR="005845A0" w:rsidRDefault="00E94649">
      <w:pPr>
        <w:pStyle w:val="af"/>
        <w:numPr>
          <w:ilvl w:val="0"/>
          <w:numId w:val="18"/>
        </w:numPr>
        <w:ind w:firstLineChars="0"/>
        <w:rPr>
          <w:rFonts w:asciiTheme="minorEastAsia" w:hAnsiTheme="minorEastAsia"/>
        </w:rPr>
      </w:pPr>
      <w:r>
        <w:rPr>
          <w:rFonts w:asciiTheme="minorEastAsia" w:hAnsiTheme="minorEastAsia" w:hint="eastAsia"/>
        </w:rPr>
        <w:t>基于</w:t>
      </w:r>
      <w:proofErr w:type="gramStart"/>
      <w:r>
        <w:rPr>
          <w:rFonts w:asciiTheme="minorEastAsia" w:hAnsiTheme="minorEastAsia" w:hint="eastAsia"/>
        </w:rPr>
        <w:t>数据湖</w:t>
      </w:r>
      <w:proofErr w:type="gramEnd"/>
      <w:r>
        <w:rPr>
          <w:rFonts w:asciiTheme="minorEastAsia" w:hAnsiTheme="minorEastAsia" w:hint="eastAsia"/>
        </w:rPr>
        <w:t>的数据治理框架建设：数据治理指的是从数据的获取到应用全生命周期进行有效监督管理。在数据治理方面，需要研究如何（</w:t>
      </w:r>
      <w:r>
        <w:rPr>
          <w:rFonts w:asciiTheme="minorEastAsia" w:hAnsiTheme="minorEastAsia"/>
        </w:rPr>
        <w:t>1</w:t>
      </w:r>
      <w:r>
        <w:rPr>
          <w:rFonts w:asciiTheme="minorEastAsia" w:hAnsiTheme="minorEastAsia" w:hint="eastAsia"/>
        </w:rPr>
        <w:t>）建立入湖方案规范，支持采集器p</w:t>
      </w:r>
      <w:r>
        <w:rPr>
          <w:rFonts w:asciiTheme="minorEastAsia" w:hAnsiTheme="minorEastAsia"/>
        </w:rPr>
        <w:t>ush</w:t>
      </w:r>
      <w:r>
        <w:rPr>
          <w:rFonts w:asciiTheme="minorEastAsia" w:hAnsiTheme="minorEastAsia" w:hint="eastAsia"/>
        </w:rPr>
        <w:t>、p</w:t>
      </w:r>
      <w:r>
        <w:rPr>
          <w:rFonts w:asciiTheme="minorEastAsia" w:hAnsiTheme="minorEastAsia"/>
        </w:rPr>
        <w:t>ull</w:t>
      </w:r>
      <w:r>
        <w:rPr>
          <w:rFonts w:asciiTheme="minorEastAsia" w:hAnsiTheme="minorEastAsia" w:hint="eastAsia"/>
        </w:rPr>
        <w:t>以及人工动态录入等方式；（2）制定数据标准，与数据中心物模型相统一；（3）统一存储系统，</w:t>
      </w:r>
      <w:proofErr w:type="gramStart"/>
      <w:r>
        <w:rPr>
          <w:rFonts w:asciiTheme="minorEastAsia" w:hAnsiTheme="minorEastAsia" w:hint="eastAsia"/>
        </w:rPr>
        <w:t>支持流批一体</w:t>
      </w:r>
      <w:proofErr w:type="gramEnd"/>
      <w:r>
        <w:rPr>
          <w:rFonts w:asciiTheme="minorEastAsia" w:hAnsiTheme="minorEastAsia" w:hint="eastAsia"/>
        </w:rPr>
        <w:t>，打通C</w:t>
      </w:r>
      <w:r>
        <w:rPr>
          <w:rFonts w:asciiTheme="minorEastAsia" w:hAnsiTheme="minorEastAsia"/>
        </w:rPr>
        <w:t>MDB</w:t>
      </w:r>
      <w:r>
        <w:rPr>
          <w:rFonts w:asciiTheme="minorEastAsia" w:hAnsiTheme="minorEastAsia" w:hint="eastAsia"/>
        </w:rPr>
        <w:t>、动态采集数据以及业务数据；（4）完善数据质量体系，对数据质量进行全方位管控；（5）控制数据访问安全，</w:t>
      </w:r>
      <w:r>
        <w:rPr>
          <w:rFonts w:asciiTheme="minorEastAsia" w:hAnsiTheme="minorEastAsia"/>
        </w:rPr>
        <w:t>建立数据共享的安全策略和</w:t>
      </w:r>
      <w:r>
        <w:rPr>
          <w:rFonts w:asciiTheme="minorEastAsia" w:hAnsiTheme="minorEastAsia" w:hint="eastAsia"/>
        </w:rPr>
        <w:t>规范等。</w:t>
      </w:r>
    </w:p>
    <w:p w:rsidR="005845A0" w:rsidRDefault="00E94649">
      <w:pPr>
        <w:pStyle w:val="af"/>
        <w:numPr>
          <w:ilvl w:val="0"/>
          <w:numId w:val="18"/>
        </w:numPr>
        <w:ind w:firstLineChars="0"/>
        <w:rPr>
          <w:rFonts w:asciiTheme="minorEastAsia" w:hAnsiTheme="minorEastAsia"/>
        </w:rPr>
      </w:pPr>
      <w:r>
        <w:rPr>
          <w:rFonts w:asciiTheme="minorEastAsia" w:hAnsiTheme="minorEastAsia"/>
        </w:rPr>
        <w:t>基于</w:t>
      </w:r>
      <w:proofErr w:type="gramStart"/>
      <w:r>
        <w:rPr>
          <w:rFonts w:asciiTheme="minorEastAsia" w:hAnsiTheme="minorEastAsia"/>
        </w:rPr>
        <w:t>数据湖</w:t>
      </w:r>
      <w:proofErr w:type="gramEnd"/>
      <w:r>
        <w:rPr>
          <w:rFonts w:asciiTheme="minorEastAsia" w:hAnsiTheme="minorEastAsia"/>
        </w:rPr>
        <w:t>的BI分析系统构建</w:t>
      </w:r>
      <w:r>
        <w:rPr>
          <w:rFonts w:asciiTheme="minorEastAsia" w:hAnsiTheme="minorEastAsia" w:hint="eastAsia"/>
        </w:rPr>
        <w:t>：B</w:t>
      </w:r>
      <w:r>
        <w:rPr>
          <w:rFonts w:asciiTheme="minorEastAsia" w:hAnsiTheme="minorEastAsia"/>
        </w:rPr>
        <w:t>I</w:t>
      </w:r>
      <w:r>
        <w:rPr>
          <w:rFonts w:asciiTheme="minorEastAsia" w:hAnsiTheme="minorEastAsia" w:hint="eastAsia"/>
        </w:rPr>
        <w:t>分析系统的建立致力于</w:t>
      </w:r>
      <w:r>
        <w:rPr>
          <w:rFonts w:asciiTheme="minorEastAsia" w:hAnsiTheme="minorEastAsia"/>
        </w:rPr>
        <w:t>利用智能分析、数据可视化等技术，满足数据中心各项业务需求，并助力数据中心智能化</w:t>
      </w:r>
      <w:r>
        <w:rPr>
          <w:rFonts w:asciiTheme="minorEastAsia" w:hAnsiTheme="minorEastAsia" w:hint="eastAsia"/>
        </w:rPr>
        <w:t>。在</w:t>
      </w:r>
      <w:r>
        <w:rPr>
          <w:rFonts w:asciiTheme="minorEastAsia" w:hAnsiTheme="minorEastAsia"/>
        </w:rPr>
        <w:t>BI</w:t>
      </w:r>
      <w:r>
        <w:rPr>
          <w:rFonts w:asciiTheme="minorEastAsia" w:hAnsiTheme="minorEastAsia" w:hint="eastAsia"/>
        </w:rPr>
        <w:t>分析系统建立方面，需要研究如何（1）通过报表等可视化视图，全面实时监控数据中心能耗、设备健康等信息；（2）建立多模态计算引擎，通过深入分析结构化以及非结构化数据，助力开展P</w:t>
      </w:r>
      <w:r>
        <w:rPr>
          <w:rFonts w:asciiTheme="minorEastAsia" w:hAnsiTheme="minorEastAsia"/>
        </w:rPr>
        <w:t>UE</w:t>
      </w:r>
      <w:r>
        <w:rPr>
          <w:rFonts w:asciiTheme="minorEastAsia" w:hAnsiTheme="minorEastAsia" w:hint="eastAsia"/>
        </w:rPr>
        <w:t>节能、电池健康预测、设备故障预测等应用研究；（3）抽象出一套I</w:t>
      </w:r>
      <w:r>
        <w:rPr>
          <w:rFonts w:asciiTheme="minorEastAsia" w:hAnsiTheme="minorEastAsia"/>
        </w:rPr>
        <w:t>DC</w:t>
      </w:r>
      <w:r>
        <w:rPr>
          <w:rFonts w:asciiTheme="minorEastAsia" w:hAnsiTheme="minorEastAsia" w:hint="eastAsia"/>
        </w:rPr>
        <w:t>业务场景下的</w:t>
      </w:r>
      <w:proofErr w:type="gramStart"/>
      <w:r>
        <w:rPr>
          <w:rFonts w:asciiTheme="minorEastAsia" w:hAnsiTheme="minorEastAsia" w:hint="eastAsia"/>
        </w:rPr>
        <w:t>数据湖存算</w:t>
      </w:r>
      <w:proofErr w:type="gramEnd"/>
      <w:r>
        <w:rPr>
          <w:rFonts w:asciiTheme="minorEastAsia" w:hAnsiTheme="minorEastAsia" w:hint="eastAsia"/>
        </w:rPr>
        <w:t>一体解决方案，赋能商业伙伴等。</w:t>
      </w:r>
    </w:p>
    <w:p w:rsidR="005845A0" w:rsidRDefault="005845A0">
      <w:pPr>
        <w:pStyle w:val="af"/>
        <w:widowControl/>
        <w:shd w:val="clear" w:color="auto" w:fill="FFFFFF"/>
        <w:ind w:left="420" w:firstLineChars="0" w:firstLine="0"/>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技术目标：</w:t>
      </w:r>
    </w:p>
    <w:p w:rsidR="005845A0" w:rsidRDefault="00E94649">
      <w:pPr>
        <w:pStyle w:val="1"/>
        <w:widowControl/>
        <w:shd w:val="clear" w:color="auto" w:fill="FFFFFF"/>
        <w:ind w:firstLineChars="0" w:firstLine="0"/>
        <w:jc w:val="left"/>
        <w:rPr>
          <w:rFonts w:ascii="宋体" w:eastAsia="宋体" w:hAnsi="宋体" w:cs="宋体"/>
          <w:color w:val="000000"/>
          <w:kern w:val="0"/>
          <w:szCs w:val="21"/>
        </w:rPr>
      </w:pPr>
      <w:r>
        <w:rPr>
          <w:rFonts w:ascii="宋体" w:eastAsia="宋体" w:hAnsi="宋体" w:cs="宋体" w:hint="eastAsia"/>
          <w:color w:val="000000"/>
          <w:kern w:val="0"/>
          <w:szCs w:val="21"/>
        </w:rPr>
        <w:t>本课题的主要目标为技术落地，运用</w:t>
      </w:r>
      <w:proofErr w:type="gramStart"/>
      <w:r>
        <w:rPr>
          <w:rFonts w:ascii="宋体" w:eastAsia="宋体" w:hAnsi="宋体" w:cs="宋体" w:hint="eastAsia"/>
          <w:color w:val="000000"/>
          <w:kern w:val="0"/>
          <w:szCs w:val="21"/>
        </w:rPr>
        <w:t>数据湖</w:t>
      </w:r>
      <w:proofErr w:type="gramEnd"/>
      <w:r>
        <w:rPr>
          <w:rFonts w:ascii="宋体" w:eastAsia="宋体" w:hAnsi="宋体" w:cs="宋体" w:hint="eastAsia"/>
          <w:color w:val="000000"/>
          <w:kern w:val="0"/>
          <w:szCs w:val="21"/>
        </w:rPr>
        <w:t>技术设计适用于数据中心大数据体系架构，同时鼓励在顶级学术会议发表论文，以及专利产出。</w:t>
      </w:r>
    </w:p>
    <w:p w:rsidR="005845A0" w:rsidRDefault="005845A0">
      <w:pPr>
        <w:pStyle w:val="1"/>
        <w:widowControl/>
        <w:shd w:val="clear" w:color="auto" w:fill="FFFFFF"/>
        <w:ind w:firstLineChars="0" w:firstLine="0"/>
        <w:jc w:val="left"/>
        <w:rPr>
          <w:rFonts w:ascii="宋体" w:eastAsia="宋体" w:hAnsi="宋体" w:cs="宋体"/>
          <w:color w:val="000000"/>
          <w:kern w:val="0"/>
          <w:szCs w:val="21"/>
        </w:rPr>
      </w:pPr>
    </w:p>
    <w:p w:rsidR="005845A0" w:rsidRDefault="00E94649">
      <w:pPr>
        <w:rPr>
          <w:rFonts w:ascii="宋体" w:eastAsia="宋体" w:hAnsi="宋体" w:cs="宋体"/>
          <w:b/>
          <w:szCs w:val="21"/>
        </w:rPr>
      </w:pPr>
      <w:r>
        <w:rPr>
          <w:rFonts w:ascii="宋体" w:eastAsia="宋体" w:hAnsi="宋体" w:cs="宋体" w:hint="eastAsia"/>
          <w:b/>
          <w:szCs w:val="21"/>
        </w:rPr>
        <w:t>实验资源：</w:t>
      </w:r>
    </w:p>
    <w:p w:rsidR="005845A0" w:rsidRDefault="00E94649">
      <w:pPr>
        <w:pStyle w:val="1"/>
        <w:widowControl/>
        <w:shd w:val="clear" w:color="auto" w:fill="FFFFFF"/>
        <w:ind w:firstLineChars="0" w:firstLine="0"/>
        <w:jc w:val="left"/>
        <w:rPr>
          <w:rFonts w:ascii="宋体" w:eastAsia="宋体" w:hAnsi="宋体" w:cs="宋体"/>
          <w:color w:val="000000"/>
          <w:kern w:val="0"/>
          <w:szCs w:val="21"/>
        </w:rPr>
      </w:pPr>
      <w:r>
        <w:rPr>
          <w:rFonts w:ascii="宋体" w:eastAsia="宋体" w:hAnsi="宋体" w:cs="宋体" w:hint="eastAsia"/>
          <w:color w:val="000000"/>
          <w:kern w:val="0"/>
          <w:szCs w:val="21"/>
        </w:rPr>
        <w:t>可提供部分数据、服务器资源和驻场实习生职位。</w:t>
      </w:r>
    </w:p>
    <w:p w:rsidR="005845A0" w:rsidRDefault="00E94649">
      <w:pPr>
        <w:widowControl/>
        <w:jc w:val="left"/>
      </w:pPr>
      <w:r>
        <w:br w:type="page"/>
      </w:r>
    </w:p>
    <w:p w:rsidR="005845A0" w:rsidRDefault="005845A0">
      <w:pPr>
        <w:rPr>
          <w:rFonts w:ascii="宋体" w:eastAsia="宋体" w:hAnsi="宋体" w:cs="宋体"/>
          <w:b/>
          <w:bCs/>
          <w:szCs w:val="21"/>
        </w:rPr>
      </w:pPr>
    </w:p>
    <w:p w:rsidR="005845A0" w:rsidRDefault="00E94649">
      <w:pPr>
        <w:rPr>
          <w:rFonts w:ascii="宋体" w:eastAsia="宋体" w:hAnsi="宋体" w:cs="宋体"/>
          <w:szCs w:val="21"/>
        </w:rPr>
      </w:pPr>
      <w:r>
        <w:rPr>
          <w:rFonts w:ascii="宋体" w:eastAsia="宋体" w:hAnsi="宋体" w:cs="宋体" w:hint="eastAsia"/>
          <w:b/>
          <w:bCs/>
          <w:szCs w:val="21"/>
        </w:rPr>
        <w:t>命题十一：</w:t>
      </w:r>
      <w:r>
        <w:rPr>
          <w:rFonts w:ascii="宋体" w:eastAsia="宋体" w:hAnsi="宋体" w:cs="宋体" w:hint="eastAsia"/>
          <w:szCs w:val="21"/>
        </w:rPr>
        <w:t>基于虚拟电厂和需求响应下的数据中心能源与负荷调度研究</w:t>
      </w:r>
    </w:p>
    <w:p w:rsidR="005845A0" w:rsidRDefault="005845A0">
      <w:pPr>
        <w:rPr>
          <w:rFonts w:ascii="宋体" w:eastAsia="宋体" w:hAnsi="宋体" w:cs="宋体"/>
          <w:color w:val="000000"/>
          <w:kern w:val="0"/>
          <w:szCs w:val="21"/>
        </w:rPr>
      </w:pPr>
    </w:p>
    <w:p w:rsidR="005845A0" w:rsidRDefault="00E94649">
      <w:pPr>
        <w:pStyle w:val="2"/>
        <w:ind w:firstLineChars="0" w:firstLine="0"/>
        <w:rPr>
          <w:rFonts w:ascii="宋体" w:eastAsia="宋体" w:hAnsi="宋体" w:cs="宋体"/>
          <w:b/>
          <w:szCs w:val="21"/>
        </w:rPr>
      </w:pPr>
      <w:r>
        <w:rPr>
          <w:rFonts w:ascii="宋体" w:eastAsia="宋体" w:hAnsi="宋体" w:cs="宋体" w:hint="eastAsia"/>
          <w:b/>
          <w:szCs w:val="21"/>
        </w:rPr>
        <w:t>研究概要描述：</w:t>
      </w:r>
    </w:p>
    <w:p w:rsidR="005845A0" w:rsidRDefault="00E94649">
      <w:pPr>
        <w:pStyle w:val="1"/>
        <w:widowControl/>
        <w:shd w:val="clear" w:color="auto" w:fill="FFFFFF"/>
        <w:ind w:firstLineChars="0" w:firstLine="0"/>
        <w:jc w:val="left"/>
      </w:pPr>
      <w:r>
        <w:rPr>
          <w:rFonts w:asciiTheme="minorEastAsia" w:hAnsiTheme="minorEastAsia" w:hint="eastAsia"/>
        </w:rPr>
        <w:t>3060</w:t>
      </w:r>
      <w:proofErr w:type="gramStart"/>
      <w:r>
        <w:rPr>
          <w:rFonts w:asciiTheme="minorEastAsia" w:hAnsiTheme="minorEastAsia" w:hint="eastAsia"/>
        </w:rPr>
        <w:t>碳达峰</w:t>
      </w:r>
      <w:proofErr w:type="gramEnd"/>
      <w:r>
        <w:rPr>
          <w:rFonts w:asciiTheme="minorEastAsia" w:hAnsiTheme="minorEastAsia" w:hint="eastAsia"/>
        </w:rPr>
        <w:t>，碳中和背景下，我国新能源蓬勃发展，新能源成为电源侧重要的组成部分并</w:t>
      </w:r>
      <w:r>
        <w:rPr>
          <w:rFonts w:hint="eastAsia"/>
        </w:rPr>
        <w:t>将扮演越来越核心的作用，然而其不确定性导致</w:t>
      </w:r>
      <w:proofErr w:type="gramStart"/>
      <w:r>
        <w:rPr>
          <w:rFonts w:hint="eastAsia"/>
        </w:rPr>
        <w:t>弃风弃光</w:t>
      </w:r>
      <w:proofErr w:type="gramEnd"/>
      <w:r>
        <w:rPr>
          <w:rFonts w:hint="eastAsia"/>
        </w:rPr>
        <w:t>现象频现，同时也给电网调度和调峰调频带来了新的挑战。另外一方面，作为“新基建”重点项目，数据中心是一种新兴负荷，在柔性方面具有充分优势，为参与电网调节助力新能源消</w:t>
      </w:r>
      <w:proofErr w:type="gramStart"/>
      <w:r>
        <w:rPr>
          <w:rFonts w:hint="eastAsia"/>
        </w:rPr>
        <w:t>纳提供</w:t>
      </w:r>
      <w:proofErr w:type="gramEnd"/>
      <w:r>
        <w:rPr>
          <w:rFonts w:hint="eastAsia"/>
        </w:rPr>
        <w:t>潜在的新途径。未来的电力市场将会</w:t>
      </w:r>
      <w:proofErr w:type="gramStart"/>
      <w:r>
        <w:rPr>
          <w:rFonts w:hint="eastAsia"/>
        </w:rPr>
        <w:t>往更加</w:t>
      </w:r>
      <w:proofErr w:type="gramEnd"/>
      <w:r>
        <w:rPr>
          <w:rFonts w:hint="eastAsia"/>
        </w:rPr>
        <w:t>开放的形态发展，需求响应激励，虚拟电厂等应用场景都会更加深度的与数据中心自身负荷调节能力相结合，衍生出新的能源互联网体系。</w:t>
      </w:r>
    </w:p>
    <w:p w:rsidR="005845A0" w:rsidRDefault="005845A0">
      <w:pPr>
        <w:pStyle w:val="1"/>
        <w:widowControl/>
        <w:shd w:val="clear" w:color="auto" w:fill="FFFFFF"/>
        <w:ind w:firstLineChars="0" w:firstLine="0"/>
        <w:jc w:val="left"/>
      </w:pPr>
    </w:p>
    <w:p w:rsidR="005845A0" w:rsidRDefault="00E94649">
      <w:pPr>
        <w:pStyle w:val="1"/>
        <w:widowControl/>
        <w:shd w:val="clear" w:color="auto" w:fill="FFFFFF"/>
        <w:ind w:firstLineChars="0" w:firstLine="0"/>
        <w:jc w:val="left"/>
      </w:pPr>
      <w:r>
        <w:rPr>
          <w:rFonts w:hint="eastAsia"/>
        </w:rPr>
        <w:t>具体的研究问题包括但不限于以下方面：</w:t>
      </w:r>
    </w:p>
    <w:p w:rsidR="005845A0" w:rsidRDefault="00E94649">
      <w:pPr>
        <w:pStyle w:val="1"/>
        <w:widowControl/>
        <w:numPr>
          <w:ilvl w:val="1"/>
          <w:numId w:val="12"/>
        </w:numPr>
        <w:shd w:val="clear" w:color="auto" w:fill="FFFFFF"/>
        <w:ind w:firstLineChars="0"/>
        <w:jc w:val="left"/>
      </w:pPr>
      <w:r>
        <w:rPr>
          <w:rFonts w:hint="eastAsia"/>
        </w:rPr>
        <w:t>结合我国电网运行背景与政策，分析需求响应的市场和激励途径；</w:t>
      </w:r>
    </w:p>
    <w:p w:rsidR="005845A0" w:rsidRDefault="00E94649">
      <w:pPr>
        <w:pStyle w:val="1"/>
        <w:widowControl/>
        <w:numPr>
          <w:ilvl w:val="1"/>
          <w:numId w:val="12"/>
        </w:numPr>
        <w:shd w:val="clear" w:color="auto" w:fill="FFFFFF"/>
        <w:ind w:firstLineChars="0"/>
        <w:jc w:val="left"/>
      </w:pPr>
      <w:r>
        <w:rPr>
          <w:rFonts w:hint="eastAsia"/>
        </w:rPr>
        <w:t>集成描述新能源变化时序性与不确定性，提出一致性表征及高效模拟方法；研究数据中心调度时序柔性量化与相应电网精细化调节模式，实现数据中心与电力系统柔性运行；</w:t>
      </w:r>
    </w:p>
    <w:p w:rsidR="005845A0" w:rsidRDefault="00E94649">
      <w:pPr>
        <w:pStyle w:val="1"/>
        <w:widowControl/>
        <w:numPr>
          <w:ilvl w:val="1"/>
          <w:numId w:val="12"/>
        </w:numPr>
        <w:shd w:val="clear" w:color="auto" w:fill="FFFFFF"/>
        <w:ind w:firstLineChars="0"/>
        <w:jc w:val="left"/>
      </w:pPr>
      <w:r>
        <w:rPr>
          <w:rFonts w:hint="eastAsia"/>
        </w:rPr>
        <w:t>为揭示主体，风险，目标等不同因子影响及其作用关系，建立促进新能源消纳的多因子协调调度模型；</w:t>
      </w:r>
    </w:p>
    <w:p w:rsidR="005845A0" w:rsidRDefault="00E94649">
      <w:pPr>
        <w:pStyle w:val="1"/>
        <w:widowControl/>
        <w:numPr>
          <w:ilvl w:val="1"/>
          <w:numId w:val="12"/>
        </w:numPr>
        <w:shd w:val="clear" w:color="auto" w:fill="FFFFFF"/>
        <w:ind w:firstLineChars="0"/>
        <w:jc w:val="left"/>
      </w:pPr>
      <w:r>
        <w:rPr>
          <w:rFonts w:hint="eastAsia"/>
        </w:rPr>
        <w:t>设计自主</w:t>
      </w:r>
      <w:r>
        <w:t>-</w:t>
      </w:r>
      <w:r>
        <w:rPr>
          <w:rFonts w:hint="eastAsia"/>
        </w:rPr>
        <w:t>协同学习的优化算法与证据推理决策进行有效求解。通过仿真算例和实验测试验证本项目可行性。</w:t>
      </w:r>
    </w:p>
    <w:p w:rsidR="005845A0" w:rsidRDefault="005845A0">
      <w:pPr>
        <w:pStyle w:val="1"/>
        <w:widowControl/>
        <w:shd w:val="clear" w:color="auto" w:fill="FFFFFF"/>
        <w:jc w:val="left"/>
      </w:pPr>
    </w:p>
    <w:p w:rsidR="005845A0" w:rsidRDefault="00E94649">
      <w:pPr>
        <w:pStyle w:val="1"/>
        <w:widowControl/>
        <w:shd w:val="clear" w:color="auto" w:fill="FFFFFF"/>
        <w:ind w:firstLineChars="0" w:firstLine="0"/>
        <w:jc w:val="left"/>
        <w:rPr>
          <w:b/>
          <w:bCs/>
        </w:rPr>
      </w:pPr>
      <w:r>
        <w:rPr>
          <w:rFonts w:hint="eastAsia"/>
          <w:b/>
          <w:bCs/>
        </w:rPr>
        <w:t>技术目标：</w:t>
      </w:r>
    </w:p>
    <w:p w:rsidR="005845A0" w:rsidRDefault="00E94649">
      <w:pPr>
        <w:pStyle w:val="1"/>
        <w:widowControl/>
        <w:shd w:val="clear" w:color="auto" w:fill="FFFFFF"/>
        <w:ind w:firstLineChars="0" w:firstLine="0"/>
        <w:jc w:val="left"/>
      </w:pPr>
      <w:r>
        <w:rPr>
          <w:rFonts w:hint="eastAsia"/>
        </w:rPr>
        <w:t>促进消纳面临的关键难题在于研究风</w:t>
      </w:r>
      <w:r>
        <w:rPr>
          <w:rFonts w:hint="eastAsia"/>
        </w:rPr>
        <w:t>/</w:t>
      </w:r>
      <w:r>
        <w:rPr>
          <w:rFonts w:hint="eastAsia"/>
        </w:rPr>
        <w:t>光不确定性影响的数据中心与电力系统柔性运行及协调调度方式。研究将有望提升电网对新能源消纳能力，实现多方互利共赢，为新型数据中心柔性负荷与电力系统协调运行提供理论与技术支撑。本课题的主要目标为技术落地，同时鼓励在顶级学术会议发表论文，以及专利产出。</w:t>
      </w:r>
    </w:p>
    <w:p w:rsidR="005845A0" w:rsidRDefault="005845A0">
      <w:pPr>
        <w:pStyle w:val="1"/>
        <w:widowControl/>
        <w:shd w:val="clear" w:color="auto" w:fill="FFFFFF"/>
        <w:ind w:firstLineChars="0" w:firstLine="0"/>
        <w:jc w:val="left"/>
        <w:rPr>
          <w:b/>
          <w:bCs/>
        </w:rPr>
      </w:pPr>
    </w:p>
    <w:p w:rsidR="005845A0" w:rsidRDefault="00E94649">
      <w:pPr>
        <w:pStyle w:val="1"/>
        <w:widowControl/>
        <w:shd w:val="clear" w:color="auto" w:fill="FFFFFF"/>
        <w:ind w:firstLineChars="0" w:firstLine="0"/>
        <w:jc w:val="left"/>
        <w:rPr>
          <w:b/>
          <w:bCs/>
        </w:rPr>
      </w:pPr>
      <w:r>
        <w:rPr>
          <w:rFonts w:hint="eastAsia"/>
          <w:b/>
          <w:bCs/>
        </w:rPr>
        <w:t>实验资源：</w:t>
      </w:r>
    </w:p>
    <w:p w:rsidR="005845A0" w:rsidRDefault="00E94649">
      <w:pPr>
        <w:pStyle w:val="1"/>
        <w:widowControl/>
        <w:shd w:val="clear" w:color="auto" w:fill="FFFFFF"/>
        <w:ind w:firstLineChars="0" w:firstLine="0"/>
        <w:jc w:val="left"/>
      </w:pPr>
      <w:r>
        <w:rPr>
          <w:rFonts w:hint="eastAsia"/>
        </w:rPr>
        <w:t>可提供超大规模数据中心集群设计与运营相关数据、服务器资源和驻场实习生职位。</w:t>
      </w:r>
    </w:p>
    <w:p w:rsidR="005845A0" w:rsidRDefault="00E94649">
      <w:pPr>
        <w:widowControl/>
        <w:jc w:val="left"/>
      </w:pPr>
      <w:r>
        <w:br w:type="page"/>
      </w:r>
    </w:p>
    <w:p w:rsidR="005845A0" w:rsidRDefault="005845A0">
      <w:pPr>
        <w:pStyle w:val="1"/>
        <w:widowControl/>
        <w:shd w:val="clear" w:color="auto" w:fill="FFFFFF"/>
        <w:ind w:firstLineChars="0" w:firstLine="0"/>
        <w:jc w:val="left"/>
      </w:pPr>
    </w:p>
    <w:p w:rsidR="005845A0" w:rsidRDefault="00E94649">
      <w:pPr>
        <w:pStyle w:val="1"/>
        <w:widowControl/>
        <w:shd w:val="clear" w:color="auto" w:fill="FFFFFF"/>
        <w:ind w:firstLineChars="0" w:firstLine="0"/>
        <w:jc w:val="left"/>
        <w:rPr>
          <w:rFonts w:ascii="宋体" w:eastAsia="宋体" w:hAnsi="宋体" w:cs="宋体"/>
          <w:szCs w:val="21"/>
        </w:rPr>
      </w:pPr>
      <w:r>
        <w:rPr>
          <w:rFonts w:ascii="宋体" w:eastAsia="宋体" w:hAnsi="宋体" w:cs="宋体" w:hint="eastAsia"/>
          <w:szCs w:val="21"/>
        </w:rPr>
        <w:t>命题十二：数据中心与储能系统融合架构应用研究</w:t>
      </w:r>
    </w:p>
    <w:p w:rsidR="005845A0" w:rsidRDefault="005845A0">
      <w:pPr>
        <w:pStyle w:val="1"/>
        <w:widowControl/>
        <w:shd w:val="clear" w:color="auto" w:fill="FFFFFF"/>
        <w:ind w:firstLineChars="0" w:firstLine="0"/>
        <w:jc w:val="left"/>
        <w:rPr>
          <w:rFonts w:ascii="宋体" w:eastAsia="宋体" w:hAnsi="宋体" w:cs="宋体"/>
          <w:szCs w:val="21"/>
        </w:rPr>
      </w:pPr>
    </w:p>
    <w:p w:rsidR="005845A0" w:rsidRDefault="00E94649">
      <w:pPr>
        <w:pStyle w:val="2"/>
        <w:ind w:firstLineChars="0" w:firstLine="0"/>
        <w:rPr>
          <w:rFonts w:ascii="宋体" w:eastAsia="宋体" w:hAnsi="宋体" w:cs="宋体"/>
          <w:b/>
          <w:szCs w:val="21"/>
        </w:rPr>
      </w:pPr>
      <w:r>
        <w:rPr>
          <w:rFonts w:ascii="宋体" w:eastAsia="宋体" w:hAnsi="宋体" w:cs="宋体" w:hint="eastAsia"/>
          <w:b/>
          <w:szCs w:val="21"/>
        </w:rPr>
        <w:t>研究概要描述：</w:t>
      </w:r>
    </w:p>
    <w:p w:rsidR="005845A0" w:rsidRDefault="00E94649">
      <w:pPr>
        <w:pStyle w:val="1"/>
        <w:widowControl/>
        <w:shd w:val="clear" w:color="auto" w:fill="FFFFFF"/>
        <w:ind w:firstLineChars="0" w:firstLine="0"/>
        <w:jc w:val="left"/>
      </w:pPr>
      <w:r>
        <w:rPr>
          <w:rFonts w:asciiTheme="minorEastAsia" w:hAnsiTheme="minorEastAsia" w:hint="eastAsia"/>
        </w:rPr>
        <w:t>在中国3060的能源结构转型与新基建数字化推进的大背景下，可再生能源是数据中心用能</w:t>
      </w:r>
      <w:r>
        <w:rPr>
          <w:rFonts w:hint="eastAsia"/>
        </w:rPr>
        <w:t>发展的重要方向。如何进行数据中心清洁能源开发使用，推动绿色数据中心建设等问题逐步走进我们的视野。随着新能源和数据中心融合的不断演进，如何建立数据中心与电网、新能源等能源系统的协同运行机制，进一步降低数据中心用电成本成为数据中心用</w:t>
      </w:r>
      <w:proofErr w:type="gramStart"/>
      <w:r>
        <w:rPr>
          <w:rFonts w:hint="eastAsia"/>
        </w:rPr>
        <w:t>能领域</w:t>
      </w:r>
      <w:proofErr w:type="gramEnd"/>
      <w:r>
        <w:rPr>
          <w:rFonts w:hint="eastAsia"/>
        </w:rPr>
        <w:t>的重要课题。储能系统由于其集电源和负荷属性于一体，能够快速响应等特性，在调节新能源出力、保证负荷供电质量、维持电网稳定等领域具有独特优势，成为新能源电力系统的重要配置单元。如何利用数据中心存量或增量的电池资源，构建新型的高效清洁，安全稳定的数据中心储能系统成为一个重要课题。同时，随着新能源电力系统与数据中心的不断融合，如何利用数据中心储能系统参与构建绿色稳定的数据中心综合能源系统也成为一个前沿课题。</w:t>
      </w:r>
    </w:p>
    <w:p w:rsidR="005845A0" w:rsidRDefault="005845A0">
      <w:pPr>
        <w:pStyle w:val="1"/>
        <w:widowControl/>
        <w:shd w:val="clear" w:color="auto" w:fill="FFFFFF"/>
        <w:ind w:firstLineChars="0" w:firstLine="0"/>
        <w:jc w:val="left"/>
      </w:pPr>
    </w:p>
    <w:p w:rsidR="005845A0" w:rsidRDefault="00E94649">
      <w:pPr>
        <w:pStyle w:val="1"/>
        <w:widowControl/>
        <w:shd w:val="clear" w:color="auto" w:fill="FFFFFF"/>
        <w:ind w:firstLineChars="0" w:firstLine="0"/>
        <w:jc w:val="left"/>
      </w:pPr>
      <w:r>
        <w:rPr>
          <w:rFonts w:hint="eastAsia"/>
        </w:rPr>
        <w:t>具体的研究问题包括但不限于以下方面：</w:t>
      </w:r>
    </w:p>
    <w:p w:rsidR="005845A0" w:rsidRDefault="00E94649">
      <w:pPr>
        <w:pStyle w:val="1"/>
        <w:widowControl/>
        <w:numPr>
          <w:ilvl w:val="0"/>
          <w:numId w:val="19"/>
        </w:numPr>
        <w:shd w:val="clear" w:color="auto" w:fill="FFFFFF"/>
        <w:ind w:firstLineChars="0"/>
        <w:jc w:val="left"/>
        <w:rPr>
          <w:rFonts w:asciiTheme="minorEastAsia" w:hAnsiTheme="minorEastAsia"/>
        </w:rPr>
      </w:pPr>
      <w:r>
        <w:rPr>
          <w:rFonts w:asciiTheme="minorEastAsia" w:hAnsiTheme="minorEastAsia" w:hint="eastAsia"/>
        </w:rPr>
        <w:t>数据中心</w:t>
      </w:r>
      <w:proofErr w:type="gramStart"/>
      <w:r>
        <w:rPr>
          <w:rFonts w:asciiTheme="minorEastAsia" w:hAnsiTheme="minorEastAsia" w:hint="eastAsia"/>
        </w:rPr>
        <w:t>紧急备电系统</w:t>
      </w:r>
      <w:proofErr w:type="gramEnd"/>
      <w:r>
        <w:rPr>
          <w:rFonts w:asciiTheme="minorEastAsia" w:hAnsiTheme="minorEastAsia" w:hint="eastAsia"/>
        </w:rPr>
        <w:t>与集中式储能系统的融合设计：进行数据中心利用集中式电化学储能电站实现</w:t>
      </w:r>
      <w:proofErr w:type="gramStart"/>
      <w:r>
        <w:rPr>
          <w:rFonts w:asciiTheme="minorEastAsia" w:hAnsiTheme="minorEastAsia" w:hint="eastAsia"/>
        </w:rPr>
        <w:t>紧急备电和</w:t>
      </w:r>
      <w:proofErr w:type="gramEnd"/>
      <w:r>
        <w:rPr>
          <w:rFonts w:asciiTheme="minorEastAsia" w:hAnsiTheme="minorEastAsia" w:hint="eastAsia"/>
        </w:rPr>
        <w:t>削峰填谷等功能的方案设计。在数据中心构建混合储能系统，研究兼顾可靠性和经济性的数据中心混合储能系统配置与调度方案；</w:t>
      </w:r>
    </w:p>
    <w:p w:rsidR="005845A0" w:rsidRDefault="00E94649">
      <w:pPr>
        <w:pStyle w:val="1"/>
        <w:widowControl/>
        <w:numPr>
          <w:ilvl w:val="0"/>
          <w:numId w:val="19"/>
        </w:numPr>
        <w:shd w:val="clear" w:color="auto" w:fill="FFFFFF"/>
        <w:ind w:firstLineChars="0"/>
        <w:jc w:val="left"/>
        <w:rPr>
          <w:rFonts w:asciiTheme="minorEastAsia" w:hAnsiTheme="minorEastAsia"/>
        </w:rPr>
      </w:pPr>
      <w:r>
        <w:rPr>
          <w:rFonts w:asciiTheme="minorEastAsia" w:hAnsiTheme="minorEastAsia" w:hint="eastAsia"/>
        </w:rPr>
        <w:t>数据中心新能源电力系统与储能系统协同优化配置研究：基于对数据中心用电需求特征、新能源发电特性和电网电价机制等的分析，建立一种数据中心新能源电力系统和储能电池协同优化配置模型；</w:t>
      </w:r>
    </w:p>
    <w:p w:rsidR="005845A0" w:rsidRDefault="00E94649">
      <w:pPr>
        <w:pStyle w:val="1"/>
        <w:widowControl/>
        <w:numPr>
          <w:ilvl w:val="0"/>
          <w:numId w:val="19"/>
        </w:numPr>
        <w:shd w:val="clear" w:color="auto" w:fill="FFFFFF"/>
        <w:ind w:firstLineChars="0"/>
        <w:jc w:val="left"/>
      </w:pPr>
      <w:r>
        <w:rPr>
          <w:rFonts w:asciiTheme="minorEastAsia" w:hAnsiTheme="minorEastAsia" w:hint="eastAsia"/>
        </w:rPr>
        <w:t>基于AI调节的数据中心综合能源系统优化调度研究：进行数据中心综合能源管理系统AI优化调度研究，实现数据中心综合能源利用效率最大化，从而最大程度节省数据中心</w:t>
      </w:r>
      <w:r>
        <w:rPr>
          <w:rFonts w:hint="eastAsia"/>
        </w:rPr>
        <w:t>用能成本。</w:t>
      </w:r>
    </w:p>
    <w:p w:rsidR="005845A0" w:rsidRDefault="005845A0">
      <w:pPr>
        <w:pStyle w:val="1"/>
        <w:widowControl/>
        <w:shd w:val="clear" w:color="auto" w:fill="FFFFFF"/>
        <w:jc w:val="left"/>
      </w:pPr>
    </w:p>
    <w:p w:rsidR="005845A0" w:rsidRDefault="00E94649">
      <w:pPr>
        <w:pStyle w:val="1"/>
        <w:widowControl/>
        <w:shd w:val="clear" w:color="auto" w:fill="FFFFFF"/>
        <w:ind w:firstLineChars="0" w:firstLine="0"/>
        <w:jc w:val="left"/>
        <w:rPr>
          <w:b/>
          <w:bCs/>
        </w:rPr>
      </w:pPr>
      <w:r>
        <w:rPr>
          <w:rFonts w:hint="eastAsia"/>
          <w:b/>
          <w:bCs/>
        </w:rPr>
        <w:t>技术目标：</w:t>
      </w:r>
    </w:p>
    <w:p w:rsidR="005845A0" w:rsidRDefault="00E94649">
      <w:pPr>
        <w:pStyle w:val="1"/>
        <w:widowControl/>
        <w:shd w:val="clear" w:color="auto" w:fill="FFFFFF"/>
        <w:ind w:firstLineChars="0" w:firstLine="0"/>
        <w:jc w:val="left"/>
        <w:rPr>
          <w:rFonts w:asciiTheme="minorEastAsia" w:hAnsiTheme="minorEastAsia"/>
        </w:rPr>
      </w:pPr>
      <w:r>
        <w:rPr>
          <w:rFonts w:asciiTheme="minorEastAsia" w:hAnsiTheme="minorEastAsia" w:hint="eastAsia"/>
        </w:rPr>
        <w:t>通过本课题研究，探索数据中心与储能系统的深入融合技术可行性。通过储能系统与数据中心的架构融合，建立集市电、新能源和储能等多种电力系统于一体的数据中心综合能源利用系统。通过优化配置研究，在数据中心能源架构层面进行综合能源利用效率最优化配置。与此同时，利用AI技术赋能数据中心综合能源供应系统实现日常运营的自动优化调度，最大程度节省数据中心运营成本。</w:t>
      </w:r>
    </w:p>
    <w:p w:rsidR="005845A0" w:rsidRDefault="005845A0">
      <w:pPr>
        <w:pStyle w:val="1"/>
        <w:widowControl/>
        <w:shd w:val="clear" w:color="auto" w:fill="FFFFFF"/>
        <w:ind w:firstLineChars="0" w:firstLine="0"/>
        <w:jc w:val="left"/>
        <w:rPr>
          <w:rFonts w:asciiTheme="minorEastAsia" w:hAnsiTheme="minorEastAsia"/>
        </w:rPr>
      </w:pPr>
    </w:p>
    <w:p w:rsidR="005845A0" w:rsidRDefault="00E94649">
      <w:pPr>
        <w:pStyle w:val="1"/>
        <w:widowControl/>
        <w:shd w:val="clear" w:color="auto" w:fill="FFFFFF"/>
        <w:ind w:firstLineChars="0" w:firstLine="0"/>
        <w:jc w:val="left"/>
        <w:rPr>
          <w:rFonts w:asciiTheme="minorEastAsia" w:hAnsiTheme="minorEastAsia"/>
        </w:rPr>
      </w:pPr>
      <w:r>
        <w:rPr>
          <w:rFonts w:asciiTheme="minorEastAsia" w:hAnsiTheme="minorEastAsia" w:hint="eastAsia"/>
        </w:rPr>
        <w:t>本课题的主要目标：结合上海青浦数据中心</w:t>
      </w:r>
      <w:proofErr w:type="gramStart"/>
      <w:r>
        <w:rPr>
          <w:rFonts w:asciiTheme="minorEastAsia" w:hAnsiTheme="minorEastAsia" w:hint="eastAsia"/>
        </w:rPr>
        <w:t>光储系统</w:t>
      </w:r>
      <w:proofErr w:type="gramEnd"/>
      <w:r>
        <w:rPr>
          <w:rFonts w:asciiTheme="minorEastAsia" w:hAnsiTheme="minorEastAsia" w:hint="eastAsia"/>
        </w:rPr>
        <w:t>试点项目，完成相关技术落地，同时鼓励在顶级学术会议发表论文，以及专利产出。</w:t>
      </w:r>
    </w:p>
    <w:p w:rsidR="005845A0" w:rsidRDefault="005845A0">
      <w:pPr>
        <w:pStyle w:val="1"/>
        <w:widowControl/>
        <w:shd w:val="clear" w:color="auto" w:fill="FFFFFF"/>
        <w:ind w:firstLineChars="0" w:firstLine="0"/>
        <w:jc w:val="left"/>
        <w:rPr>
          <w:b/>
          <w:bCs/>
        </w:rPr>
      </w:pPr>
    </w:p>
    <w:p w:rsidR="005845A0" w:rsidRDefault="00E94649">
      <w:pPr>
        <w:pStyle w:val="1"/>
        <w:widowControl/>
        <w:shd w:val="clear" w:color="auto" w:fill="FFFFFF"/>
        <w:ind w:firstLineChars="0" w:firstLine="0"/>
        <w:jc w:val="left"/>
        <w:rPr>
          <w:b/>
          <w:bCs/>
        </w:rPr>
      </w:pPr>
      <w:r>
        <w:rPr>
          <w:rFonts w:hint="eastAsia"/>
          <w:b/>
          <w:bCs/>
        </w:rPr>
        <w:t>实验资源：</w:t>
      </w:r>
    </w:p>
    <w:p w:rsidR="005845A0" w:rsidRDefault="00E94649">
      <w:pPr>
        <w:pStyle w:val="1"/>
        <w:widowControl/>
        <w:shd w:val="clear" w:color="auto" w:fill="FFFFFF"/>
        <w:ind w:firstLineChars="0" w:firstLine="0"/>
        <w:jc w:val="left"/>
      </w:pPr>
      <w:r>
        <w:rPr>
          <w:rFonts w:hint="eastAsia"/>
        </w:rPr>
        <w:t>可提供超大规模数据中心集群设计与运营相关数据、服务器资源和驻场实习生职位。</w:t>
      </w:r>
    </w:p>
    <w:p w:rsidR="005845A0" w:rsidRDefault="005845A0">
      <w:pPr>
        <w:widowControl/>
        <w:jc w:val="left"/>
        <w:rPr>
          <w:rFonts w:ascii="宋体" w:eastAsia="宋体" w:hAnsi="宋体" w:cs="宋体"/>
          <w:b/>
          <w:bCs/>
          <w:szCs w:val="21"/>
        </w:rPr>
      </w:pPr>
    </w:p>
    <w:sectPr w:rsidR="005845A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D20" w:rsidRDefault="00333D20">
      <w:r>
        <w:separator/>
      </w:r>
    </w:p>
  </w:endnote>
  <w:endnote w:type="continuationSeparator" w:id="0">
    <w:p w:rsidR="00333D20" w:rsidRDefault="0033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D20" w:rsidRDefault="00333D20">
      <w:r>
        <w:separator/>
      </w:r>
    </w:p>
  </w:footnote>
  <w:footnote w:type="continuationSeparator" w:id="0">
    <w:p w:rsidR="00333D20" w:rsidRDefault="0033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5A0" w:rsidRDefault="00E94649">
    <w:pPr>
      <w:pStyle w:val="a9"/>
    </w:pPr>
    <w:r>
      <w:rPr>
        <w:rFonts w:hint="eastAsia"/>
        <w:noProof/>
      </w:rPr>
      <w:drawing>
        <wp:inline distT="0" distB="0" distL="114300" distR="114300">
          <wp:extent cx="1540510" cy="268605"/>
          <wp:effectExtent l="0" t="0" r="0" b="7620"/>
          <wp:docPr id="1" name="图片 1" descr="腾讯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腾讯LOGO-02"/>
                  <pic:cNvPicPr>
                    <a:picLocks noChangeAspect="1"/>
                  </pic:cNvPicPr>
                </pic:nvPicPr>
                <pic:blipFill>
                  <a:blip r:embed="rId1"/>
                  <a:stretch>
                    <a:fillRect/>
                  </a:stretch>
                </pic:blipFill>
                <pic:spPr>
                  <a:xfrm>
                    <a:off x="0" y="0"/>
                    <a:ext cx="1540510" cy="268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C456D"/>
    <w:multiLevelType w:val="multilevel"/>
    <w:tmpl w:val="0FCC456D"/>
    <w:lvl w:ilvl="0">
      <w:start w:val="1"/>
      <w:numFmt w:val="decimal"/>
      <w:lvlText w:val="%1)"/>
      <w:lvlJc w:val="left"/>
      <w:pPr>
        <w:ind w:left="420" w:hanging="420"/>
      </w:pPr>
    </w:lvl>
    <w:lvl w:ilvl="1">
      <w:start w:val="1"/>
      <w:numFmt w:val="low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3B7C7F"/>
    <w:multiLevelType w:val="multilevel"/>
    <w:tmpl w:val="133B7C7F"/>
    <w:lvl w:ilvl="0">
      <w:start w:val="1"/>
      <w:numFmt w:val="decimal"/>
      <w:lvlText w:val="%1)"/>
      <w:lvlJc w:val="left"/>
      <w:pPr>
        <w:ind w:left="420" w:hanging="420"/>
      </w:pPr>
    </w:lvl>
    <w:lvl w:ilvl="1">
      <w:start w:val="1"/>
      <w:numFmt w:val="decimal"/>
      <w:lvlText w:val="%2）"/>
      <w:lvlJc w:val="left"/>
      <w:pPr>
        <w:ind w:left="360" w:hanging="360"/>
      </w:pPr>
      <w:rPr>
        <w:rFonts w:asciiTheme="minorEastAsia" w:eastAsiaTheme="minorEastAsia" w:hAnsiTheme="minorEastAsia"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A8239A"/>
    <w:multiLevelType w:val="multilevel"/>
    <w:tmpl w:val="14A823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E07A46"/>
    <w:multiLevelType w:val="multilevel"/>
    <w:tmpl w:val="18E07A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CC2BD7"/>
    <w:multiLevelType w:val="multilevel"/>
    <w:tmpl w:val="1ECC2BD7"/>
    <w:lvl w:ilvl="0">
      <w:start w:val="1"/>
      <w:numFmt w:val="decimal"/>
      <w:lvlText w:val="%1)"/>
      <w:lvlJc w:val="left"/>
      <w:pPr>
        <w:ind w:left="0" w:hanging="420"/>
      </w:p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5" w15:restartNumberingAfterBreak="0">
    <w:nsid w:val="30C00235"/>
    <w:multiLevelType w:val="multilevel"/>
    <w:tmpl w:val="30C00235"/>
    <w:lvl w:ilvl="0">
      <w:start w:val="1"/>
      <w:numFmt w:val="decimal"/>
      <w:lvlText w:val="%1)"/>
      <w:lvlJc w:val="left"/>
      <w:pPr>
        <w:ind w:left="420" w:hanging="420"/>
      </w:pPr>
      <w:rPr>
        <w:rFonts w:asciiTheme="minorEastAsia" w:eastAsiaTheme="minorEastAsia" w:hAnsiTheme="minor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44C7785"/>
    <w:multiLevelType w:val="multilevel"/>
    <w:tmpl w:val="344C77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7642AA6"/>
    <w:multiLevelType w:val="multilevel"/>
    <w:tmpl w:val="37642A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F695F10"/>
    <w:multiLevelType w:val="multilevel"/>
    <w:tmpl w:val="3F695F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19A04CE"/>
    <w:multiLevelType w:val="multilevel"/>
    <w:tmpl w:val="419A04CE"/>
    <w:lvl w:ilvl="0">
      <w:start w:val="1"/>
      <w:numFmt w:val="decimal"/>
      <w:lvlText w:val="%1)"/>
      <w:lvlJc w:val="left"/>
      <w:pPr>
        <w:ind w:left="420" w:hanging="420"/>
      </w:pPr>
      <w:rPr>
        <w:rFonts w:asciiTheme="minorEastAsia" w:eastAsiaTheme="minorEastAsia" w:hAnsiTheme="minor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7FB19D5"/>
    <w:multiLevelType w:val="multilevel"/>
    <w:tmpl w:val="47FB19D5"/>
    <w:lvl w:ilvl="0">
      <w:start w:val="1"/>
      <w:numFmt w:val="decimal"/>
      <w:lvlText w:val="%1）"/>
      <w:lvlJc w:val="left"/>
      <w:pPr>
        <w:ind w:left="420" w:hanging="420"/>
      </w:pPr>
      <w:rPr>
        <w:rFonts w:asciiTheme="minorEastAsia" w:eastAsiaTheme="minorEastAsia" w:hAnsiTheme="minorEastAsia"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AF156F4"/>
    <w:multiLevelType w:val="multilevel"/>
    <w:tmpl w:val="4AF156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09E7F9B"/>
    <w:multiLevelType w:val="multilevel"/>
    <w:tmpl w:val="509E7F9B"/>
    <w:lvl w:ilvl="0">
      <w:start w:val="1"/>
      <w:numFmt w:val="decimal"/>
      <w:lvlText w:val="%1）"/>
      <w:lvlJc w:val="left"/>
      <w:pPr>
        <w:ind w:left="360" w:hanging="360"/>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91A00B4"/>
    <w:multiLevelType w:val="multilevel"/>
    <w:tmpl w:val="591A00B4"/>
    <w:lvl w:ilvl="0">
      <w:start w:val="1"/>
      <w:numFmt w:val="decimal"/>
      <w:lvlText w:val="%1)"/>
      <w:lvlJc w:val="left"/>
      <w:pPr>
        <w:ind w:left="420" w:hanging="420"/>
      </w:pPr>
      <w:rPr>
        <w:rFonts w:asciiTheme="minorEastAsia" w:eastAsiaTheme="minorEastAsia" w:hAnsiTheme="minor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30740A5"/>
    <w:multiLevelType w:val="multilevel"/>
    <w:tmpl w:val="630740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8DA34D7"/>
    <w:multiLevelType w:val="multilevel"/>
    <w:tmpl w:val="68DA34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9FA7A38"/>
    <w:multiLevelType w:val="multilevel"/>
    <w:tmpl w:val="69FA7A38"/>
    <w:lvl w:ilvl="0">
      <w:start w:val="1"/>
      <w:numFmt w:val="decimal"/>
      <w:lvlText w:val="%1)"/>
      <w:lvlJc w:val="left"/>
      <w:pPr>
        <w:ind w:left="420" w:hanging="420"/>
      </w:pPr>
      <w:rPr>
        <w:rFonts w:asciiTheme="minorEastAsia" w:eastAsiaTheme="minorEastAsia" w:hAnsiTheme="minor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D287138"/>
    <w:multiLevelType w:val="multilevel"/>
    <w:tmpl w:val="6D2871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D4F18A8"/>
    <w:multiLevelType w:val="multilevel"/>
    <w:tmpl w:val="7D4F18A8"/>
    <w:lvl w:ilvl="0">
      <w:start w:val="1"/>
      <w:numFmt w:val="decimal"/>
      <w:lvlText w:val="%1)"/>
      <w:lvlJc w:val="left"/>
      <w:pPr>
        <w:ind w:left="420" w:hanging="420"/>
      </w:pPr>
      <w:rPr>
        <w:rFonts w:asciiTheme="minorEastAsia" w:eastAsiaTheme="minorEastAsia" w:hAnsiTheme="minor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4"/>
  </w:num>
  <w:num w:numId="3">
    <w:abstractNumId w:val="16"/>
  </w:num>
  <w:num w:numId="4">
    <w:abstractNumId w:val="11"/>
  </w:num>
  <w:num w:numId="5">
    <w:abstractNumId w:val="18"/>
  </w:num>
  <w:num w:numId="6">
    <w:abstractNumId w:val="15"/>
  </w:num>
  <w:num w:numId="7">
    <w:abstractNumId w:val="0"/>
  </w:num>
  <w:num w:numId="8">
    <w:abstractNumId w:val="3"/>
  </w:num>
  <w:num w:numId="9">
    <w:abstractNumId w:val="8"/>
  </w:num>
  <w:num w:numId="10">
    <w:abstractNumId w:val="17"/>
  </w:num>
  <w:num w:numId="11">
    <w:abstractNumId w:val="9"/>
  </w:num>
  <w:num w:numId="12">
    <w:abstractNumId w:val="1"/>
  </w:num>
  <w:num w:numId="13">
    <w:abstractNumId w:val="5"/>
  </w:num>
  <w:num w:numId="14">
    <w:abstractNumId w:val="7"/>
  </w:num>
  <w:num w:numId="15">
    <w:abstractNumId w:val="13"/>
  </w:num>
  <w:num w:numId="16">
    <w:abstractNumId w:val="6"/>
  </w:num>
  <w:num w:numId="17">
    <w:abstractNumId w:val="2"/>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B585332"/>
    <w:rsid w:val="0000530A"/>
    <w:rsid w:val="00024EA6"/>
    <w:rsid w:val="00034555"/>
    <w:rsid w:val="000576F3"/>
    <w:rsid w:val="00076641"/>
    <w:rsid w:val="00077B20"/>
    <w:rsid w:val="000B193E"/>
    <w:rsid w:val="000C3F56"/>
    <w:rsid w:val="00165156"/>
    <w:rsid w:val="001873D4"/>
    <w:rsid w:val="00196A7D"/>
    <w:rsid w:val="001C0E23"/>
    <w:rsid w:val="001F46F1"/>
    <w:rsid w:val="00211F2E"/>
    <w:rsid w:val="002A5B76"/>
    <w:rsid w:val="002B0E8B"/>
    <w:rsid w:val="00300BE8"/>
    <w:rsid w:val="003155E3"/>
    <w:rsid w:val="00333D20"/>
    <w:rsid w:val="003D08A0"/>
    <w:rsid w:val="003D139F"/>
    <w:rsid w:val="003E4D96"/>
    <w:rsid w:val="003F4484"/>
    <w:rsid w:val="00407733"/>
    <w:rsid w:val="004158A5"/>
    <w:rsid w:val="004321E2"/>
    <w:rsid w:val="004A6521"/>
    <w:rsid w:val="004C4973"/>
    <w:rsid w:val="004F2EAA"/>
    <w:rsid w:val="00530317"/>
    <w:rsid w:val="00562E41"/>
    <w:rsid w:val="005845A0"/>
    <w:rsid w:val="005A57EA"/>
    <w:rsid w:val="005B66E8"/>
    <w:rsid w:val="005E3D0F"/>
    <w:rsid w:val="006062D3"/>
    <w:rsid w:val="00606BCD"/>
    <w:rsid w:val="00644885"/>
    <w:rsid w:val="00682DCC"/>
    <w:rsid w:val="006871B0"/>
    <w:rsid w:val="006C560F"/>
    <w:rsid w:val="006F1C2C"/>
    <w:rsid w:val="006F372E"/>
    <w:rsid w:val="00702850"/>
    <w:rsid w:val="00717D04"/>
    <w:rsid w:val="007338BA"/>
    <w:rsid w:val="00735872"/>
    <w:rsid w:val="00781437"/>
    <w:rsid w:val="00781F7C"/>
    <w:rsid w:val="00785F0D"/>
    <w:rsid w:val="007A393F"/>
    <w:rsid w:val="007C16F7"/>
    <w:rsid w:val="007C1DFF"/>
    <w:rsid w:val="007C5AAF"/>
    <w:rsid w:val="007F49F5"/>
    <w:rsid w:val="008067AB"/>
    <w:rsid w:val="00806D8B"/>
    <w:rsid w:val="00814FB1"/>
    <w:rsid w:val="00845476"/>
    <w:rsid w:val="00872AA9"/>
    <w:rsid w:val="008D4E1B"/>
    <w:rsid w:val="008F2F50"/>
    <w:rsid w:val="00915D2B"/>
    <w:rsid w:val="009249B2"/>
    <w:rsid w:val="0093474C"/>
    <w:rsid w:val="00943FF8"/>
    <w:rsid w:val="00962688"/>
    <w:rsid w:val="00A40AAD"/>
    <w:rsid w:val="00A45E9D"/>
    <w:rsid w:val="00A77EF1"/>
    <w:rsid w:val="00AC6000"/>
    <w:rsid w:val="00B01227"/>
    <w:rsid w:val="00B32E59"/>
    <w:rsid w:val="00B46E6E"/>
    <w:rsid w:val="00B5468F"/>
    <w:rsid w:val="00B66272"/>
    <w:rsid w:val="00B75ED0"/>
    <w:rsid w:val="00B95F53"/>
    <w:rsid w:val="00BA0B49"/>
    <w:rsid w:val="00BE5846"/>
    <w:rsid w:val="00C02424"/>
    <w:rsid w:val="00C04BE9"/>
    <w:rsid w:val="00C05921"/>
    <w:rsid w:val="00C32987"/>
    <w:rsid w:val="00C33E39"/>
    <w:rsid w:val="00C54681"/>
    <w:rsid w:val="00C71154"/>
    <w:rsid w:val="00C77F50"/>
    <w:rsid w:val="00CC5E10"/>
    <w:rsid w:val="00CE3731"/>
    <w:rsid w:val="00D3255C"/>
    <w:rsid w:val="00D35C05"/>
    <w:rsid w:val="00D51DE4"/>
    <w:rsid w:val="00DA7171"/>
    <w:rsid w:val="00E01B8F"/>
    <w:rsid w:val="00E14928"/>
    <w:rsid w:val="00E45A47"/>
    <w:rsid w:val="00E604AB"/>
    <w:rsid w:val="00E707DC"/>
    <w:rsid w:val="00E94649"/>
    <w:rsid w:val="00ED4E55"/>
    <w:rsid w:val="00ED6C16"/>
    <w:rsid w:val="00F56B73"/>
    <w:rsid w:val="00F775FA"/>
    <w:rsid w:val="00FB1572"/>
    <w:rsid w:val="00FE3039"/>
    <w:rsid w:val="037A21B5"/>
    <w:rsid w:val="04EC533B"/>
    <w:rsid w:val="062959B1"/>
    <w:rsid w:val="0654324B"/>
    <w:rsid w:val="074728FC"/>
    <w:rsid w:val="0B585332"/>
    <w:rsid w:val="0CE82953"/>
    <w:rsid w:val="0DDF6C5F"/>
    <w:rsid w:val="0EEA2F92"/>
    <w:rsid w:val="12A960C6"/>
    <w:rsid w:val="172D27D6"/>
    <w:rsid w:val="1E821938"/>
    <w:rsid w:val="217B6F49"/>
    <w:rsid w:val="238E6942"/>
    <w:rsid w:val="29DC01DB"/>
    <w:rsid w:val="2FAA4539"/>
    <w:rsid w:val="390A71AC"/>
    <w:rsid w:val="3F693711"/>
    <w:rsid w:val="48D105C3"/>
    <w:rsid w:val="58561E29"/>
    <w:rsid w:val="5F6D0C1D"/>
    <w:rsid w:val="6AF52E3E"/>
    <w:rsid w:val="6CB20E99"/>
    <w:rsid w:val="6DC03836"/>
    <w:rsid w:val="6F6F27D9"/>
    <w:rsid w:val="792E72BD"/>
    <w:rsid w:val="79930314"/>
    <w:rsid w:val="7E9C5E7B"/>
    <w:rsid w:val="7EED6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7B83A"/>
  <w15:docId w15:val="{43E202F8-B8A2-4BDA-B647-195DC2EE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paragraph" w:customStyle="1" w:styleId="2">
    <w:name w:val="列出段落2"/>
    <w:basedOn w:val="a"/>
    <w:uiPriority w:val="99"/>
    <w:qFormat/>
    <w:pPr>
      <w:ind w:firstLineChars="200" w:firstLine="420"/>
    </w:pPr>
  </w:style>
  <w:style w:type="paragraph" w:customStyle="1" w:styleId="1">
    <w:name w:val="列出段落1"/>
    <w:basedOn w:val="a"/>
    <w:uiPriority w:val="34"/>
    <w:qFormat/>
    <w:pPr>
      <w:ind w:firstLineChars="200" w:firstLine="420"/>
    </w:pPr>
  </w:style>
  <w:style w:type="paragraph" w:styleId="af">
    <w:name w:val="List Paragraph"/>
    <w:basedOn w:val="a"/>
    <w:uiPriority w:val="34"/>
    <w:qFormat/>
    <w:pPr>
      <w:ind w:firstLineChars="200" w:firstLine="420"/>
    </w:p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批注文字 字符"/>
    <w:basedOn w:val="a0"/>
    <w:link w:val="a3"/>
    <w:qFormat/>
    <w:rPr>
      <w:kern w:val="2"/>
      <w:sz w:val="21"/>
      <w:szCs w:val="24"/>
    </w:rPr>
  </w:style>
  <w:style w:type="character" w:customStyle="1" w:styleId="ac">
    <w:name w:val="批注主题 字符"/>
    <w:basedOn w:val="a4"/>
    <w:link w:val="ab"/>
    <w:qFormat/>
    <w:rPr>
      <w:b/>
      <w:bCs/>
      <w:kern w:val="2"/>
      <w:sz w:val="21"/>
      <w:szCs w:val="24"/>
    </w:rPr>
  </w:style>
  <w:style w:type="paragraph" w:customStyle="1" w:styleId="10">
    <w:name w:val="修订1"/>
    <w:hidden/>
    <w:uiPriority w:val="99"/>
    <w:semiHidden/>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peggyzhao</dc:creator>
  <cp:lastModifiedBy>T189962</cp:lastModifiedBy>
  <cp:revision>83</cp:revision>
  <dcterms:created xsi:type="dcterms:W3CDTF">2020-06-01T03:04:00Z</dcterms:created>
  <dcterms:modified xsi:type="dcterms:W3CDTF">2021-06-08T03:02:00Z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2284643619B949F0B4A85B1419541CBE</vt:lpwstr>
  </property>
</Properties>
</file>